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13443">
      <w:pPr>
        <w:spacing w:line="261" w:lineRule="auto"/>
        <w:jc w:val="center"/>
        <w:rPr>
          <w:rFonts w:hint="eastAsia" w:ascii="黑体" w:hAnsi="黑体" w:eastAsia="黑体" w:cs="黑体"/>
          <w:sz w:val="44"/>
          <w:szCs w:val="44"/>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3846195</wp:posOffset>
                </wp:positionH>
                <wp:positionV relativeFrom="paragraph">
                  <wp:posOffset>240665</wp:posOffset>
                </wp:positionV>
                <wp:extent cx="2373630" cy="826135"/>
                <wp:effectExtent l="4445" t="4445" r="14605" b="7620"/>
                <wp:wrapNone/>
                <wp:docPr id="6" name="文本框 6"/>
                <wp:cNvGraphicFramePr/>
                <a:graphic xmlns:a="http://schemas.openxmlformats.org/drawingml/2006/main">
                  <a:graphicData uri="http://schemas.microsoft.com/office/word/2010/wordprocessingShape">
                    <wps:wsp>
                      <wps:cNvSpPr txBox="1"/>
                      <wps:spPr>
                        <a:xfrm>
                          <a:off x="5518785" y="494665"/>
                          <a:ext cx="2373630" cy="826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85pt;margin-top:18.95pt;height:65.05pt;width:186.9pt;z-index:251662336;mso-width-relative:page;mso-height-relative:page;" fillcolor="#FFFFFF [3201]" filled="t" strok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fill on="t" focussize="0,0"/>
                <v:stroke weight="0.5pt" color="#000000 [3204]" joinstyle="round"/>
                <v:imagedata o:title=""/>
                <o:lock v:ext="edit" aspectratio="f"/>
                <v:textbo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v:textbox>
              </v:shape>
            </w:pict>
          </mc:Fallback>
        </mc:AlternateConten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8"/>
                    <a:stretch>
                      <a:fillRect/>
                    </a:stretch>
                  </pic:blipFill>
                  <pic:spPr>
                    <a:xfrm>
                      <a:off x="0" y="0"/>
                      <a:ext cx="7560310" cy="10692130"/>
                    </a:xfrm>
                    <a:prstGeom prst="rect">
                      <a:avLst/>
                    </a:prstGeom>
                    <a:ln>
                      <a:solidFill>
                        <a:schemeClr val="accent2"/>
                      </a:solidFill>
                    </a:ln>
                  </pic:spPr>
                </pic:pic>
              </a:graphicData>
            </a:graphic>
          </wp:anchor>
        </w:drawing>
      </w:r>
    </w:p>
    <w:p w14:paraId="0EE23179">
      <w:pPr>
        <w:spacing w:line="261" w:lineRule="auto"/>
        <w:jc w:val="center"/>
        <w:rPr>
          <w:rFonts w:hint="eastAsia" w:ascii="黑体" w:hAnsi="黑体" w:eastAsia="黑体" w:cs="黑体"/>
          <w:sz w:val="44"/>
          <w:szCs w:val="44"/>
          <w:lang w:val="en-US" w:eastAsia="zh-CN"/>
        </w:rPr>
      </w:pPr>
    </w:p>
    <w:p w14:paraId="4B52FC9C">
      <w:pPr>
        <w:spacing w:line="261" w:lineRule="auto"/>
        <w:jc w:val="center"/>
        <w:rPr>
          <w:rFonts w:hint="eastAsia" w:ascii="黑体" w:hAnsi="黑体" w:eastAsia="黑体" w:cs="黑体"/>
          <w:sz w:val="44"/>
          <w:szCs w:val="44"/>
          <w:lang w:val="en-US" w:eastAsia="zh-CN"/>
        </w:rPr>
      </w:pPr>
    </w:p>
    <w:p w14:paraId="1F9F0B69">
      <w:pPr>
        <w:spacing w:line="261" w:lineRule="auto"/>
        <w:jc w:val="center"/>
        <w:rPr>
          <w:rFonts w:hint="eastAsia" w:ascii="黑体" w:hAnsi="黑体" w:eastAsia="黑体" w:cs="黑体"/>
          <w:sz w:val="44"/>
          <w:szCs w:val="44"/>
          <w:lang w:val="en-US" w:eastAsia="zh-CN"/>
        </w:rPr>
      </w:pPr>
    </w:p>
    <w:p w14:paraId="6A2F834B">
      <w:pPr>
        <w:spacing w:line="261" w:lineRule="auto"/>
        <w:jc w:val="center"/>
        <w:rPr>
          <w:rFonts w:hint="eastAsia" w:ascii="黑体" w:hAnsi="黑体" w:eastAsia="黑体" w:cs="黑体"/>
          <w:sz w:val="44"/>
          <w:szCs w:val="44"/>
          <w:lang w:val="en-US" w:eastAsia="zh-CN"/>
        </w:rPr>
      </w:pPr>
    </w:p>
    <w:p w14:paraId="7FC9CB5A">
      <w:pPr>
        <w:spacing w:line="261" w:lineRule="auto"/>
        <w:jc w:val="center"/>
        <w:rPr>
          <w:rFonts w:hint="eastAsia" w:ascii="黑体" w:hAnsi="黑体" w:eastAsia="黑体" w:cs="黑体"/>
          <w:sz w:val="44"/>
          <w:szCs w:val="44"/>
          <w:lang w:val="en-US" w:eastAsia="zh-CN"/>
        </w:rPr>
      </w:pPr>
    </w:p>
    <w:p w14:paraId="68337732">
      <w:pPr>
        <w:spacing w:line="261" w:lineRule="auto"/>
        <w:jc w:val="center"/>
        <w:rPr>
          <w:rFonts w:hint="eastAsia" w:ascii="黑体" w:hAnsi="黑体" w:eastAsia="黑体" w:cs="黑体"/>
          <w:sz w:val="44"/>
          <w:szCs w:val="44"/>
          <w:lang w:val="en-US" w:eastAsia="zh-CN"/>
        </w:rPr>
      </w:pPr>
    </w:p>
    <w:p w14:paraId="50C376FB">
      <w:pPr>
        <w:spacing w:line="261" w:lineRule="auto"/>
        <w:jc w:val="center"/>
        <w:rPr>
          <w:rFonts w:hint="eastAsia" w:ascii="黑体" w:hAnsi="黑体" w:eastAsia="黑体" w:cs="黑体"/>
          <w:sz w:val="44"/>
          <w:szCs w:val="44"/>
          <w:lang w:val="en-US" w:eastAsia="zh-CN"/>
        </w:rPr>
      </w:pPr>
    </w:p>
    <w:p w14:paraId="110AD20F">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-398145</wp:posOffset>
                </wp:positionH>
                <wp:positionV relativeFrom="paragraph">
                  <wp:posOffset>203835</wp:posOffset>
                </wp:positionV>
                <wp:extent cx="3429000" cy="1417320"/>
                <wp:effectExtent l="4445" t="4445" r="10795" b="10795"/>
                <wp:wrapNone/>
                <wp:docPr id="4" name="文本框 4"/>
                <wp:cNvGraphicFramePr/>
                <a:graphic xmlns:a="http://schemas.openxmlformats.org/drawingml/2006/main">
                  <a:graphicData uri="http://schemas.microsoft.com/office/word/2010/wordprocessingShape">
                    <wps:wsp>
                      <wps:cNvSpPr txBox="1"/>
                      <wps:spPr>
                        <a:xfrm>
                          <a:off x="741680" y="3803015"/>
                          <a:ext cx="3429000" cy="1417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2024年10月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16.05pt;height:111.6pt;width:270pt;z-index:251660288;mso-width-relative:page;mso-height-relative:page;" fillcolor="#FFFFFF [3201]" filled="t" strok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fill on="t" focussize="0,0"/>
                <v:stroke weight="0.5pt" color="#000000 [3204]" joinstyle="round"/>
                <v:imagedata o:title=""/>
                <o:lock v:ext="edit" aspectratio="f"/>
                <v:textbo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2024年10月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v:textbox>
              </v:shape>
            </w:pict>
          </mc:Fallback>
        </mc:AlternateContent>
      </w:r>
    </w:p>
    <w:p w14:paraId="1A881C02">
      <w:pPr>
        <w:spacing w:line="261" w:lineRule="auto"/>
        <w:jc w:val="center"/>
        <w:rPr>
          <w:rFonts w:hint="eastAsia" w:ascii="黑体" w:hAnsi="黑体" w:eastAsia="黑体" w:cs="黑体"/>
          <w:sz w:val="44"/>
          <w:szCs w:val="44"/>
          <w:lang w:val="en-US" w:eastAsia="zh-CN"/>
        </w:rPr>
      </w:pPr>
    </w:p>
    <w:p w14:paraId="2C035315">
      <w:pPr>
        <w:spacing w:line="261" w:lineRule="auto"/>
        <w:jc w:val="center"/>
        <w:rPr>
          <w:rFonts w:hint="eastAsia" w:ascii="黑体" w:hAnsi="黑体" w:eastAsia="黑体" w:cs="黑体"/>
          <w:sz w:val="44"/>
          <w:szCs w:val="44"/>
          <w:lang w:val="en-US" w:eastAsia="zh-CN"/>
        </w:rPr>
      </w:pPr>
    </w:p>
    <w:p w14:paraId="1A631F4F">
      <w:pPr>
        <w:spacing w:line="261" w:lineRule="auto"/>
        <w:jc w:val="center"/>
        <w:rPr>
          <w:rFonts w:hint="eastAsia" w:ascii="黑体" w:hAnsi="黑体" w:eastAsia="黑体" w:cs="黑体"/>
          <w:sz w:val="44"/>
          <w:szCs w:val="44"/>
          <w:lang w:val="en-US" w:eastAsia="zh-CN"/>
        </w:rPr>
      </w:pPr>
    </w:p>
    <w:p w14:paraId="58E90783">
      <w:pPr>
        <w:spacing w:line="261" w:lineRule="auto"/>
        <w:jc w:val="center"/>
        <w:rPr>
          <w:rFonts w:hint="eastAsia" w:ascii="黑体" w:hAnsi="黑体" w:eastAsia="黑体" w:cs="黑体"/>
          <w:sz w:val="44"/>
          <w:szCs w:val="44"/>
          <w:lang w:val="en-US" w:eastAsia="zh-CN"/>
        </w:rPr>
      </w:pPr>
    </w:p>
    <w:p w14:paraId="0673AF44">
      <w:pPr>
        <w:spacing w:line="261" w:lineRule="auto"/>
        <w:jc w:val="center"/>
        <w:rPr>
          <w:rFonts w:hint="eastAsia" w:ascii="黑体" w:hAnsi="黑体" w:eastAsia="黑体" w:cs="黑体"/>
          <w:sz w:val="44"/>
          <w:szCs w:val="44"/>
          <w:lang w:val="en-US" w:eastAsia="zh-CN"/>
        </w:rPr>
      </w:pPr>
    </w:p>
    <w:p w14:paraId="62DEA801">
      <w:pPr>
        <w:spacing w:line="261" w:lineRule="auto"/>
        <w:jc w:val="center"/>
        <w:rPr>
          <w:rFonts w:hint="eastAsia" w:ascii="黑体" w:hAnsi="黑体" w:eastAsia="黑体" w:cs="黑体"/>
          <w:sz w:val="44"/>
          <w:szCs w:val="44"/>
          <w:lang w:val="en-US" w:eastAsia="zh-CN"/>
        </w:rPr>
      </w:pPr>
    </w:p>
    <w:p w14:paraId="3B8EA1DA">
      <w:pPr>
        <w:spacing w:line="261" w:lineRule="auto"/>
        <w:jc w:val="center"/>
        <w:rPr>
          <w:rFonts w:hint="eastAsia" w:ascii="黑体" w:hAnsi="黑体" w:eastAsia="黑体" w:cs="黑体"/>
          <w:sz w:val="44"/>
          <w:szCs w:val="44"/>
          <w:lang w:val="en-US" w:eastAsia="zh-CN"/>
        </w:rPr>
      </w:pPr>
    </w:p>
    <w:p w14:paraId="61BE854A">
      <w:pPr>
        <w:spacing w:line="261" w:lineRule="auto"/>
        <w:jc w:val="center"/>
        <w:rPr>
          <w:rFonts w:hint="eastAsia" w:ascii="黑体" w:hAnsi="黑体" w:eastAsia="黑体" w:cs="黑体"/>
          <w:sz w:val="44"/>
          <w:szCs w:val="44"/>
          <w:lang w:val="en-US" w:eastAsia="zh-CN"/>
        </w:rPr>
      </w:pPr>
    </w:p>
    <w:p w14:paraId="53399CB8">
      <w:pPr>
        <w:spacing w:line="261" w:lineRule="auto"/>
        <w:jc w:val="center"/>
        <w:rPr>
          <w:rFonts w:hint="eastAsia" w:ascii="黑体" w:hAnsi="黑体" w:eastAsia="黑体" w:cs="黑体"/>
          <w:sz w:val="44"/>
          <w:szCs w:val="44"/>
          <w:lang w:val="en-US" w:eastAsia="zh-CN"/>
        </w:rPr>
      </w:pPr>
    </w:p>
    <w:p w14:paraId="585CB756">
      <w:pPr>
        <w:spacing w:line="261" w:lineRule="auto"/>
        <w:jc w:val="center"/>
        <w:rPr>
          <w:rFonts w:hint="eastAsia" w:ascii="黑体" w:hAnsi="黑体" w:eastAsia="黑体" w:cs="黑体"/>
          <w:sz w:val="44"/>
          <w:szCs w:val="44"/>
          <w:lang w:val="en-US" w:eastAsia="zh-CN"/>
        </w:rPr>
      </w:pPr>
    </w:p>
    <w:p w14:paraId="2E80CC72">
      <w:pPr>
        <w:spacing w:line="261" w:lineRule="auto"/>
        <w:jc w:val="center"/>
        <w:rPr>
          <w:rFonts w:hint="eastAsia" w:ascii="黑体" w:hAnsi="黑体" w:eastAsia="黑体" w:cs="黑体"/>
          <w:sz w:val="44"/>
          <w:szCs w:val="44"/>
          <w:lang w:val="en-US" w:eastAsia="zh-CN"/>
        </w:rPr>
      </w:pPr>
    </w:p>
    <w:p w14:paraId="1851EB87">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1312" behindDoc="0" locked="0" layoutInCell="1" allowOverlap="1">
                <wp:simplePos x="0" y="0"/>
                <wp:positionH relativeFrom="column">
                  <wp:posOffset>974090</wp:posOffset>
                </wp:positionH>
                <wp:positionV relativeFrom="paragraph">
                  <wp:posOffset>34925</wp:posOffset>
                </wp:positionV>
                <wp:extent cx="3891915" cy="1336040"/>
                <wp:effectExtent l="4445" t="4445" r="5080" b="15875"/>
                <wp:wrapNone/>
                <wp:docPr id="5" name="文本框 5"/>
                <wp:cNvGraphicFramePr/>
                <a:graphic xmlns:a="http://schemas.openxmlformats.org/drawingml/2006/main">
                  <a:graphicData uri="http://schemas.microsoft.com/office/word/2010/wordprocessingShape">
                    <wps:wsp>
                      <wps:cNvSpPr txBox="1"/>
                      <wps:spPr>
                        <a:xfrm>
                          <a:off x="2107565" y="8169910"/>
                          <a:ext cx="3891915" cy="1336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10 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7pt;margin-top:2.75pt;height:105.2pt;width:306.45pt;z-index:251661312;mso-width-relative:page;mso-height-relative:page;" fillcolor="#FFFFFF [3201]" filled="t" strok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fill on="t" focussize="0,0"/>
                <v:stroke weight="0.5pt" color="#000000 [3204]" joinstyle="round"/>
                <v:imagedata o:title=""/>
                <o:lock v:ext="edit" aspectratio="f"/>
                <v:textbo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10 月</w:t>
                      </w:r>
                    </w:p>
                  </w:txbxContent>
                </v:textbox>
              </v:shape>
            </w:pict>
          </mc:Fallback>
        </mc:AlternateContent>
      </w:r>
    </w:p>
    <w:p w14:paraId="36EBCA88">
      <w:pPr>
        <w:spacing w:line="261" w:lineRule="auto"/>
        <w:jc w:val="center"/>
        <w:rPr>
          <w:rFonts w:hint="eastAsia" w:ascii="黑体" w:hAnsi="黑体" w:eastAsia="黑体" w:cs="黑体"/>
          <w:sz w:val="44"/>
          <w:szCs w:val="44"/>
          <w:lang w:val="en-US" w:eastAsia="zh-CN"/>
        </w:rPr>
      </w:pPr>
    </w:p>
    <w:p w14:paraId="46836AB1">
      <w:pPr>
        <w:spacing w:line="261" w:lineRule="auto"/>
        <w:jc w:val="center"/>
        <w:rPr>
          <w:rFonts w:hint="eastAsia" w:ascii="黑体" w:hAnsi="黑体" w:eastAsia="黑体" w:cs="黑体"/>
          <w:sz w:val="44"/>
          <w:szCs w:val="44"/>
          <w:lang w:val="en-US" w:eastAsia="zh-CN"/>
        </w:rPr>
      </w:pPr>
    </w:p>
    <w:p w14:paraId="67BA51EE">
      <w:pPr>
        <w:spacing w:line="261" w:lineRule="auto"/>
        <w:jc w:val="center"/>
        <w:rPr>
          <w:rFonts w:hint="eastAsia" w:ascii="黑体" w:hAnsi="黑体" w:eastAsia="黑体" w:cs="黑体"/>
          <w:sz w:val="44"/>
          <w:szCs w:val="44"/>
          <w:lang w:val="en-US" w:eastAsia="zh-CN"/>
        </w:rPr>
      </w:pPr>
    </w:p>
    <w:p w14:paraId="15919609">
      <w:pPr>
        <w:spacing w:line="261" w:lineRule="auto"/>
        <w:jc w:val="center"/>
        <w:rPr>
          <w:rFonts w:hint="eastAsia" w:ascii="黑体" w:hAnsi="黑体" w:eastAsia="黑体" w:cs="黑体"/>
          <w:sz w:val="30"/>
          <w:szCs w:val="30"/>
          <w:lang w:val="en-US" w:eastAsia="zh-CN"/>
        </w:rPr>
      </w:pPr>
    </w:p>
    <w:p w14:paraId="05543C59">
      <w:pPr>
        <w:spacing w:line="261" w:lineRule="auto"/>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淮北市供水有限责任公司</w:t>
      </w:r>
    </w:p>
    <w:p w14:paraId="01F74A4A">
      <w:pPr>
        <w:spacing w:line="261" w:lineRule="auto"/>
        <w:jc w:val="center"/>
        <w:rPr>
          <w:rFonts w:hint="eastAsia" w:ascii="黑体" w:hAnsi="黑体" w:eastAsia="黑体" w:cs="黑体"/>
          <w:sz w:val="30"/>
          <w:szCs w:val="30"/>
          <w:lang w:val="en-US"/>
        </w:rPr>
      </w:pPr>
      <w:r>
        <w:rPr>
          <w:rFonts w:hint="eastAsia" w:ascii="黑体" w:hAnsi="黑体" w:eastAsia="黑体" w:cs="黑体"/>
          <w:sz w:val="30"/>
          <w:szCs w:val="30"/>
          <w:lang w:val="en-US" w:eastAsia="zh-CN"/>
        </w:rPr>
        <w:t>2024年7月份供水可靠性分析报告</w:t>
      </w:r>
    </w:p>
    <w:p w14:paraId="266EA90B">
      <w:pPr>
        <w:pStyle w:val="7"/>
        <w:spacing w:before="100" w:line="224" w:lineRule="auto"/>
        <w:ind w:left="3616"/>
        <w:outlineLvl w:val="0"/>
        <w:rPr>
          <w:b/>
          <w:bCs/>
          <w:spacing w:val="2"/>
          <w:sz w:val="31"/>
          <w:szCs w:val="31"/>
        </w:rPr>
      </w:pPr>
    </w:p>
    <w:p w14:paraId="06FA2E85">
      <w:pPr>
        <w:pStyle w:val="7"/>
        <w:spacing w:before="100" w:line="224" w:lineRule="auto"/>
        <w:ind w:left="3616"/>
        <w:outlineLvl w:val="0"/>
        <w:rPr>
          <w:rFonts w:hint="eastAsia" w:ascii="仿宋" w:hAnsi="仿宋" w:eastAsia="仿宋" w:cs="仿宋"/>
          <w:b/>
          <w:bCs/>
          <w:spacing w:val="2"/>
          <w:sz w:val="28"/>
          <w:szCs w:val="28"/>
        </w:rPr>
      </w:pPr>
    </w:p>
    <w:p w14:paraId="3FD0E7FB">
      <w:pPr>
        <w:pStyle w:val="7"/>
        <w:spacing w:before="100" w:line="224" w:lineRule="auto"/>
        <w:ind w:left="3616"/>
        <w:outlineLvl w:val="0"/>
        <w:rPr>
          <w:rFonts w:hint="eastAsia" w:ascii="仿宋" w:hAnsi="仿宋" w:eastAsia="仿宋" w:cs="仿宋"/>
          <w:b/>
          <w:bCs/>
          <w:sz w:val="32"/>
          <w:szCs w:val="32"/>
          <w:lang w:val="en-US"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val="en-US" w:eastAsia="zh-CN"/>
        </w:rPr>
        <w:t>概述</w:t>
      </w:r>
    </w:p>
    <w:p w14:paraId="5F0626B4">
      <w:pPr>
        <w:spacing w:line="318" w:lineRule="auto"/>
        <w:rPr>
          <w:rFonts w:hint="eastAsia" w:ascii="仿宋" w:hAnsi="仿宋" w:eastAsia="仿宋" w:cs="仿宋"/>
          <w:sz w:val="28"/>
          <w:szCs w:val="28"/>
        </w:rPr>
      </w:pPr>
    </w:p>
    <w:p w14:paraId="21C4552A">
      <w:pPr>
        <w:spacing w:line="318" w:lineRule="auto"/>
        <w:rPr>
          <w:rFonts w:hint="eastAsia" w:ascii="仿宋" w:hAnsi="仿宋" w:eastAsia="仿宋" w:cs="仿宋"/>
          <w:sz w:val="28"/>
          <w:szCs w:val="28"/>
        </w:rPr>
      </w:pPr>
    </w:p>
    <w:p w14:paraId="7B137FEF">
      <w:pPr>
        <w:pStyle w:val="7"/>
        <w:spacing w:before="97" w:line="219" w:lineRule="auto"/>
        <w:ind w:left="633"/>
        <w:outlineLvl w:val="0"/>
        <w:rPr>
          <w:rFonts w:hint="eastAsia"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45EDFC5">
      <w:pPr>
        <w:spacing w:line="302" w:lineRule="auto"/>
        <w:rPr>
          <w:rFonts w:hint="eastAsia" w:ascii="仿宋" w:hAnsi="仿宋" w:eastAsia="仿宋" w:cs="仿宋"/>
          <w:sz w:val="28"/>
          <w:szCs w:val="28"/>
        </w:rPr>
      </w:pPr>
    </w:p>
    <w:p w14:paraId="680F7A52">
      <w:pPr>
        <w:pStyle w:val="7"/>
        <w:spacing w:before="91" w:line="406" w:lineRule="auto"/>
        <w:ind w:left="18" w:right="120" w:firstLine="572"/>
        <w:jc w:val="both"/>
        <w:rPr>
          <w:rFonts w:hint="eastAsia"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val="en-US"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val="en-US"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val="en-US"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val="en-US"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val="en-US" w:eastAsia="zh-CN"/>
        </w:rPr>
        <w:t>出具</w:t>
      </w:r>
      <w:r>
        <w:rPr>
          <w:rFonts w:hint="eastAsia" w:ascii="仿宋" w:hAnsi="仿宋" w:eastAsia="仿宋" w:cs="仿宋"/>
          <w:spacing w:val="2"/>
          <w:sz w:val="28"/>
          <w:szCs w:val="28"/>
          <w:highlight w:val="none"/>
        </w:rPr>
        <w:t>2024 年</w:t>
      </w:r>
      <w:r>
        <w:rPr>
          <w:rFonts w:hint="eastAsia" w:ascii="仿宋" w:hAnsi="仿宋" w:eastAsia="仿宋" w:cs="仿宋"/>
          <w:spacing w:val="1"/>
          <w:sz w:val="28"/>
          <w:szCs w:val="28"/>
          <w:highlight w:val="none"/>
        </w:rPr>
        <w:t xml:space="preserve"> </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 xml:space="preserve"> 月份</w:t>
      </w:r>
      <w:r>
        <w:rPr>
          <w:rFonts w:hint="eastAsia" w:ascii="仿宋" w:hAnsi="仿宋" w:eastAsia="仿宋" w:cs="仿宋"/>
          <w:sz w:val="28"/>
          <w:szCs w:val="28"/>
        </w:rPr>
        <w:t>的</w:t>
      </w:r>
      <w:r>
        <w:rPr>
          <w:rFonts w:hint="eastAsia" w:ascii="仿宋" w:hAnsi="仿宋" w:eastAsia="仿宋" w:cs="仿宋"/>
          <w:sz w:val="28"/>
          <w:szCs w:val="28"/>
          <w:lang w:val="en-US"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0B74B7F">
      <w:pPr>
        <w:pStyle w:val="7"/>
        <w:spacing w:before="97" w:line="219" w:lineRule="auto"/>
        <w:ind w:left="633"/>
        <w:outlineLvl w:val="0"/>
        <w:rPr>
          <w:rFonts w:hint="eastAsia" w:ascii="仿宋" w:hAnsi="仿宋" w:eastAsia="仿宋" w:cs="仿宋"/>
          <w:b/>
          <w:bCs/>
          <w:spacing w:val="-4"/>
          <w:sz w:val="28"/>
          <w:szCs w:val="28"/>
        </w:rPr>
      </w:pPr>
      <w:bookmarkStart w:id="1" w:name="bookmark6"/>
      <w:bookmarkEnd w:id="1"/>
      <w:bookmarkStart w:id="2" w:name="bookmark5"/>
      <w:bookmarkEnd w:id="2"/>
      <w:r>
        <w:rPr>
          <w:rFonts w:hint="eastAsia" w:ascii="仿宋" w:hAnsi="仿宋" w:eastAsia="仿宋" w:cs="仿宋"/>
          <w:b/>
          <w:bCs/>
          <w:spacing w:val="-4"/>
          <w:sz w:val="28"/>
          <w:szCs w:val="28"/>
        </w:rPr>
        <w:t>1.2  企业基本情况</w:t>
      </w:r>
    </w:p>
    <w:p w14:paraId="2155D646">
      <w:pPr>
        <w:pStyle w:val="7"/>
        <w:spacing w:before="97" w:line="219" w:lineRule="auto"/>
        <w:ind w:left="633"/>
        <w:outlineLvl w:val="0"/>
        <w:rPr>
          <w:rFonts w:hint="eastAsia" w:ascii="仿宋" w:hAnsi="仿宋" w:eastAsia="仿宋" w:cs="仿宋"/>
          <w:b/>
          <w:bCs/>
          <w:spacing w:val="-4"/>
          <w:sz w:val="28"/>
          <w:szCs w:val="28"/>
        </w:rPr>
      </w:pPr>
    </w:p>
    <w:p w14:paraId="0D125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（一）供水事业发展及供水企业简介</w:t>
      </w:r>
    </w:p>
    <w:p w14:paraId="4DA7FBA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211766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5DDADC9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3A6B172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43B3A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val="en-US"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val="en-US"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7D5C35B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val="en-US"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val="en-US" w:eastAsia="zh-CN"/>
        </w:rPr>
        <w:t>-</w:t>
      </w:r>
      <w:r>
        <w:rPr>
          <w:rFonts w:hint="eastAsia" w:ascii="仿宋" w:hAnsi="仿宋" w:eastAsia="仿宋" w:cs="仿宋"/>
          <w:sz w:val="28"/>
          <w:szCs w:val="28"/>
        </w:rPr>
        <w:t>DN600，其中DN100以上供水管网总长度超过1297km，管材多为球墨铸铁管。</w:t>
      </w:r>
    </w:p>
    <w:p w14:paraId="553DD96F">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第二章 评价依据</w:t>
      </w:r>
    </w:p>
    <w:p w14:paraId="535A0683">
      <w:pPr>
        <w:pStyle w:val="7"/>
        <w:spacing w:before="98" w:line="219" w:lineRule="auto"/>
        <w:ind w:left="621"/>
        <w:outlineLvl w:val="0"/>
        <w:rPr>
          <w:rFonts w:hint="eastAsia"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1</w:t>
      </w:r>
      <w:r>
        <w:rPr>
          <w:rFonts w:hint="eastAsia" w:ascii="仿宋" w:hAnsi="仿宋" w:eastAsia="仿宋" w:cs="仿宋"/>
          <w:b/>
          <w:bCs/>
          <w:spacing w:val="-2"/>
          <w:sz w:val="28"/>
          <w:szCs w:val="28"/>
        </w:rPr>
        <w:t xml:space="preserve">  标准依据</w:t>
      </w:r>
    </w:p>
    <w:p w14:paraId="63BFDA2B">
      <w:pPr>
        <w:spacing w:line="306" w:lineRule="auto"/>
        <w:rPr>
          <w:rFonts w:hint="eastAsia" w:ascii="仿宋" w:hAnsi="仿宋" w:eastAsia="仿宋" w:cs="仿宋"/>
          <w:sz w:val="28"/>
          <w:szCs w:val="28"/>
        </w:rPr>
      </w:pPr>
    </w:p>
    <w:p w14:paraId="390834F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548F37BD">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（3）《安徽省城镇供水条例》；</w:t>
      </w:r>
    </w:p>
    <w:p w14:paraId="4F292D5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（4）《淮北市城市供水管理办法》；</w:t>
      </w:r>
    </w:p>
    <w:p w14:paraId="4C60846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（5）《城镇供水服务》（GB/T32063）；</w:t>
      </w:r>
    </w:p>
    <w:p w14:paraId="5D878018">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A967B8C">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val="en-US" w:eastAsia="zh-CN"/>
        </w:rPr>
        <w:t>-</w:t>
      </w:r>
      <w:r>
        <w:rPr>
          <w:rFonts w:hint="eastAsia" w:ascii="仿宋" w:hAnsi="仿宋" w:eastAsia="仿宋" w:cs="仿宋"/>
          <w:sz w:val="28"/>
          <w:szCs w:val="28"/>
        </w:rPr>
        <w:t>2022）；</w:t>
      </w:r>
    </w:p>
    <w:p w14:paraId="360CC7A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（8）《城市供水和用水绩效评价标准》；</w:t>
      </w:r>
    </w:p>
    <w:p w14:paraId="20A0CA1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（9）《供水服务评级指标体系》（1.4版）；</w:t>
      </w:r>
    </w:p>
    <w:p w14:paraId="47C963E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（10）《室外给水设计标准》（GB50013-2018）；</w:t>
      </w:r>
    </w:p>
    <w:p w14:paraId="0761B8A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1BB6DD02">
      <w:pPr>
        <w:pStyle w:val="7"/>
        <w:spacing w:before="98" w:line="219" w:lineRule="auto"/>
        <w:ind w:left="621"/>
        <w:outlineLvl w:val="0"/>
        <w:rPr>
          <w:rFonts w:hint="eastAsia" w:ascii="仿宋" w:hAnsi="仿宋" w:eastAsia="仿宋" w:cs="仿宋"/>
          <w:sz w:val="28"/>
          <w:szCs w:val="28"/>
          <w:lang w:val="en-US"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val="en-US" w:eastAsia="zh-CN"/>
        </w:rPr>
        <w:t>评价范围及期限</w:t>
      </w:r>
    </w:p>
    <w:p w14:paraId="4F26CAD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评价范围：淮北市区。</w:t>
      </w:r>
    </w:p>
    <w:p w14:paraId="7597540A">
      <w:pPr>
        <w:spacing w:line="560" w:lineRule="exact"/>
        <w:ind w:firstLine="640"/>
        <w:rPr>
          <w:rFonts w:hint="eastAsia" w:ascii="仿宋" w:hAnsi="仿宋" w:eastAsia="仿宋" w:cs="仿宋"/>
          <w:sz w:val="28"/>
          <w:szCs w:val="28"/>
          <w:highlight w:val="none"/>
        </w:rPr>
      </w:pPr>
      <w:r>
        <w:rPr>
          <w:rFonts w:hint="eastAsia" w:ascii="仿宋" w:hAnsi="仿宋" w:eastAsia="仿宋" w:cs="仿宋"/>
          <w:sz w:val="28"/>
          <w:szCs w:val="28"/>
        </w:rPr>
        <w:t>评价期限：</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10月1日-2024年10月31日</w:t>
      </w:r>
      <w:r>
        <w:rPr>
          <w:rFonts w:hint="eastAsia" w:ascii="仿宋" w:hAnsi="仿宋" w:eastAsia="仿宋" w:cs="仿宋"/>
          <w:sz w:val="28"/>
          <w:szCs w:val="28"/>
          <w:highlight w:val="none"/>
        </w:rPr>
        <w:t>。</w:t>
      </w:r>
    </w:p>
    <w:p w14:paraId="72FC71ED">
      <w:pPr>
        <w:pStyle w:val="7"/>
        <w:spacing w:before="91" w:line="219" w:lineRule="auto"/>
        <w:ind w:left="585"/>
        <w:rPr>
          <w:rFonts w:hint="eastAsia" w:ascii="仿宋" w:hAnsi="仿宋" w:eastAsia="仿宋" w:cs="仿宋"/>
          <w:spacing w:val="-1"/>
          <w:sz w:val="28"/>
          <w:szCs w:val="28"/>
        </w:rPr>
      </w:pPr>
    </w:p>
    <w:p w14:paraId="64CE2ABA">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第三章 </w:t>
      </w:r>
      <w:r>
        <w:rPr>
          <w:rFonts w:hint="eastAsia" w:ascii="仿宋" w:hAnsi="仿宋" w:eastAsia="仿宋" w:cs="仿宋"/>
          <w:b/>
          <w:bCs/>
          <w:spacing w:val="5"/>
          <w:sz w:val="32"/>
          <w:szCs w:val="32"/>
        </w:rPr>
        <w:t>评价结果</w:t>
      </w:r>
    </w:p>
    <w:p w14:paraId="1D96ADA5">
      <w:pPr>
        <w:pStyle w:val="7"/>
        <w:spacing w:before="97" w:line="218" w:lineRule="auto"/>
        <w:ind w:left="618"/>
        <w:outlineLvl w:val="0"/>
        <w:rPr>
          <w:rFonts w:hint="eastAsia"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729B3834">
      <w:pPr>
        <w:pStyle w:val="7"/>
        <w:spacing w:before="91" w:line="392" w:lineRule="auto"/>
        <w:ind w:left="27" w:right="76" w:firstLine="556"/>
        <w:rPr>
          <w:rFonts w:hint="eastAsia" w:ascii="仿宋" w:hAnsi="仿宋" w:eastAsia="仿宋" w:cs="仿宋"/>
          <w:sz w:val="28"/>
          <w:szCs w:val="28"/>
        </w:rPr>
      </w:pPr>
      <w:r>
        <w:rPr>
          <w:rFonts w:hint="eastAsia" w:ascii="仿宋" w:hAnsi="仿宋" w:eastAsia="仿宋" w:cs="仿宋"/>
          <w:spacing w:val="-5"/>
          <w:sz w:val="28"/>
          <w:szCs w:val="28"/>
        </w:rPr>
        <w:t>根据方案，本水司采用平均售水量法计</w:t>
      </w:r>
      <w:r>
        <w:rPr>
          <w:rFonts w:hint="eastAsia" w:ascii="仿宋" w:hAnsi="仿宋" w:eastAsia="仿宋" w:cs="仿宋"/>
          <w:spacing w:val="-5"/>
          <w:sz w:val="28"/>
          <w:szCs w:val="28"/>
          <w:highlight w:val="none"/>
        </w:rPr>
        <w:t>算</w:t>
      </w:r>
      <w:r>
        <w:rPr>
          <w:rFonts w:hint="eastAsia" w:ascii="仿宋" w:hAnsi="仿宋" w:eastAsia="仿宋" w:cs="仿宋"/>
          <w:spacing w:val="-53"/>
          <w:sz w:val="28"/>
          <w:szCs w:val="28"/>
          <w:highlight w:val="none"/>
        </w:rPr>
        <w:t xml:space="preserve"> </w:t>
      </w:r>
      <w:r>
        <w:rPr>
          <w:rFonts w:hint="eastAsia" w:ascii="仿宋" w:hAnsi="仿宋" w:eastAsia="仿宋" w:cs="仿宋"/>
          <w:spacing w:val="-5"/>
          <w:sz w:val="28"/>
          <w:szCs w:val="28"/>
          <w:highlight w:val="none"/>
          <w:lang w:val="en-US" w:eastAsia="zh-CN"/>
        </w:rPr>
        <w:t>10</w:t>
      </w:r>
      <w:r>
        <w:rPr>
          <w:rFonts w:hint="eastAsia" w:ascii="仿宋" w:hAnsi="仿宋" w:eastAsia="仿宋" w:cs="仿宋"/>
          <w:spacing w:val="-5"/>
          <w:sz w:val="28"/>
          <w:szCs w:val="28"/>
          <w:highlight w:val="none"/>
        </w:rPr>
        <w:t>月份</w:t>
      </w:r>
      <w:r>
        <w:rPr>
          <w:rFonts w:hint="eastAsia" w:ascii="仿宋" w:hAnsi="仿宋" w:eastAsia="仿宋" w:cs="仿宋"/>
          <w:spacing w:val="-5"/>
          <w:sz w:val="28"/>
          <w:szCs w:val="28"/>
        </w:rPr>
        <w:t>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val="en-US" w:eastAsia="zh-CN"/>
        </w:rPr>
        <w:t>1</w:t>
      </w:r>
      <w:r>
        <w:rPr>
          <w:rFonts w:hint="eastAsia" w:ascii="仿宋" w:hAnsi="仿宋" w:eastAsia="仿宋" w:cs="仿宋"/>
          <w:spacing w:val="-2"/>
          <w:sz w:val="28"/>
          <w:szCs w:val="28"/>
        </w:rPr>
        <w:t xml:space="preserve"> 所示。</w:t>
      </w:r>
    </w:p>
    <w:p w14:paraId="6259B8C2">
      <w:pPr>
        <w:pStyle w:val="6"/>
        <w:keepNext/>
        <w:spacing w:before="190" w:after="190"/>
        <w:rPr>
          <w:rFonts w:hint="eastAsia" w:ascii="仿宋" w:hAnsi="仿宋" w:eastAsia="仿宋" w:cs="仿宋"/>
          <w:sz w:val="28"/>
          <w:szCs w:val="28"/>
        </w:rPr>
      </w:pPr>
      <w:r>
        <w:rPr>
          <w:rFonts w:hint="eastAsia" w:ascii="仿宋" w:hAnsi="仿宋" w:eastAsia="仿宋" w:cs="仿宋"/>
          <w:sz w:val="28"/>
          <w:szCs w:val="28"/>
        </w:rPr>
        <w:t xml:space="preserve">表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计算终端用户数折算表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C1FE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BC324B2">
            <w:pPr>
              <w:pStyle w:val="11"/>
              <w:spacing w:before="95" w:after="95"/>
              <w:rPr>
                <w:rFonts w:hint="eastAsia" w:ascii="仿宋" w:hAnsi="仿宋" w:eastAsia="仿宋" w:cs="仿宋"/>
                <w:sz w:val="28"/>
                <w:szCs w:val="28"/>
              </w:rPr>
            </w:pPr>
            <w:r>
              <w:rPr>
                <w:rFonts w:hint="eastAsia" w:ascii="仿宋" w:hAnsi="仿宋" w:eastAsia="仿宋" w:cs="仿宋"/>
                <w:sz w:val="28"/>
                <w:szCs w:val="28"/>
              </w:rPr>
              <w:t>口径</w:t>
            </w:r>
          </w:p>
        </w:tc>
        <w:tc>
          <w:tcPr>
            <w:tcW w:w="2028" w:type="dxa"/>
            <w:noWrap/>
          </w:tcPr>
          <w:p w14:paraId="4CE2A0B1">
            <w:pPr>
              <w:pStyle w:val="11"/>
              <w:spacing w:before="95" w:after="95"/>
              <w:rPr>
                <w:rFonts w:hint="eastAsia" w:ascii="仿宋" w:hAnsi="仿宋" w:eastAsia="仿宋" w:cs="仿宋"/>
                <w:sz w:val="28"/>
                <w:szCs w:val="28"/>
              </w:rPr>
            </w:pPr>
            <w:r>
              <w:rPr>
                <w:rFonts w:hint="eastAsia" w:ascii="仿宋" w:hAnsi="仿宋" w:eastAsia="仿宋" w:cs="仿宋"/>
                <w:sz w:val="28"/>
                <w:szCs w:val="28"/>
              </w:rPr>
              <w:t>数量</w:t>
            </w:r>
          </w:p>
        </w:tc>
        <w:tc>
          <w:tcPr>
            <w:tcW w:w="2569" w:type="dxa"/>
            <w:noWrap/>
          </w:tcPr>
          <w:p w14:paraId="55E228AA">
            <w:pPr>
              <w:pStyle w:val="11"/>
              <w:spacing w:before="95" w:after="95"/>
              <w:rPr>
                <w:rFonts w:hint="eastAsia"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EC35BBD">
            <w:pPr>
              <w:pStyle w:val="11"/>
              <w:spacing w:before="95" w:after="95"/>
              <w:rPr>
                <w:rFonts w:hint="eastAsia" w:ascii="仿宋" w:hAnsi="仿宋" w:eastAsia="仿宋" w:cs="仿宋"/>
                <w:sz w:val="28"/>
                <w:szCs w:val="28"/>
              </w:rPr>
            </w:pPr>
            <w:r>
              <w:rPr>
                <w:rFonts w:hint="eastAsia" w:ascii="仿宋" w:hAnsi="仿宋" w:eastAsia="仿宋" w:cs="仿宋"/>
                <w:sz w:val="28"/>
                <w:szCs w:val="28"/>
              </w:rPr>
              <w:t>计算终端用户数</w:t>
            </w:r>
          </w:p>
        </w:tc>
      </w:tr>
      <w:tr w14:paraId="667F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2AE557E">
            <w:pPr>
              <w:pStyle w:val="11"/>
              <w:spacing w:before="95" w:after="95"/>
              <w:rPr>
                <w:rFonts w:hint="eastAsia" w:ascii="仿宋" w:hAnsi="仿宋" w:eastAsia="仿宋" w:cs="仿宋"/>
                <w:sz w:val="28"/>
                <w:szCs w:val="28"/>
              </w:rPr>
            </w:pPr>
            <w:r>
              <w:rPr>
                <w:rFonts w:hint="eastAsia" w:ascii="仿宋" w:hAnsi="仿宋" w:eastAsia="仿宋" w:cs="仿宋"/>
                <w:sz w:val="28"/>
                <w:szCs w:val="28"/>
              </w:rPr>
              <w:t>15</w:t>
            </w:r>
          </w:p>
        </w:tc>
        <w:tc>
          <w:tcPr>
            <w:tcW w:w="2028" w:type="dxa"/>
            <w:noWrap/>
          </w:tcPr>
          <w:p w14:paraId="52D5A90D">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c>
          <w:tcPr>
            <w:tcW w:w="2569" w:type="dxa"/>
            <w:noWrap/>
            <w:vAlign w:val="top"/>
          </w:tcPr>
          <w:p w14:paraId="3303BC0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2285895</w:t>
            </w:r>
          </w:p>
        </w:tc>
        <w:tc>
          <w:tcPr>
            <w:tcW w:w="2975" w:type="dxa"/>
            <w:noWrap/>
          </w:tcPr>
          <w:p w14:paraId="499A871F">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r>
      <w:tr w14:paraId="42BB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1BDA77A">
            <w:pPr>
              <w:pStyle w:val="11"/>
              <w:spacing w:before="95" w:after="95"/>
              <w:rPr>
                <w:rFonts w:hint="eastAsia" w:ascii="仿宋" w:hAnsi="仿宋" w:eastAsia="仿宋" w:cs="仿宋"/>
                <w:sz w:val="28"/>
                <w:szCs w:val="28"/>
              </w:rPr>
            </w:pPr>
            <w:r>
              <w:rPr>
                <w:rFonts w:hint="eastAsia" w:ascii="仿宋" w:hAnsi="仿宋" w:eastAsia="仿宋" w:cs="仿宋"/>
                <w:sz w:val="28"/>
                <w:szCs w:val="28"/>
              </w:rPr>
              <w:t>20</w:t>
            </w:r>
          </w:p>
        </w:tc>
        <w:tc>
          <w:tcPr>
            <w:tcW w:w="2028" w:type="dxa"/>
            <w:noWrap/>
          </w:tcPr>
          <w:p w14:paraId="0C8972F3">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c>
          <w:tcPr>
            <w:tcW w:w="2569" w:type="dxa"/>
            <w:noWrap/>
            <w:vAlign w:val="top"/>
          </w:tcPr>
          <w:p w14:paraId="765B395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33638</w:t>
            </w:r>
          </w:p>
        </w:tc>
        <w:tc>
          <w:tcPr>
            <w:tcW w:w="2975" w:type="dxa"/>
            <w:noWrap/>
          </w:tcPr>
          <w:p w14:paraId="6BAD8190">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r>
      <w:tr w14:paraId="703D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DBB4FB">
            <w:pPr>
              <w:pStyle w:val="11"/>
              <w:spacing w:before="95" w:after="95"/>
              <w:rPr>
                <w:rFonts w:hint="eastAsia" w:ascii="仿宋" w:hAnsi="仿宋" w:eastAsia="仿宋" w:cs="仿宋"/>
                <w:sz w:val="28"/>
                <w:szCs w:val="28"/>
              </w:rPr>
            </w:pPr>
            <w:r>
              <w:rPr>
                <w:rFonts w:hint="eastAsia" w:ascii="仿宋" w:hAnsi="仿宋" w:eastAsia="仿宋" w:cs="仿宋"/>
                <w:sz w:val="28"/>
                <w:szCs w:val="28"/>
              </w:rPr>
              <w:t>25</w:t>
            </w:r>
          </w:p>
        </w:tc>
        <w:tc>
          <w:tcPr>
            <w:tcW w:w="2028" w:type="dxa"/>
            <w:noWrap/>
          </w:tcPr>
          <w:p w14:paraId="52831F2E">
            <w:pPr>
              <w:pStyle w:val="11"/>
              <w:spacing w:before="95" w:after="95"/>
              <w:rPr>
                <w:rFonts w:hint="eastAsia" w:ascii="仿宋" w:hAnsi="仿宋" w:eastAsia="仿宋" w:cs="仿宋"/>
                <w:sz w:val="28"/>
                <w:szCs w:val="28"/>
              </w:rPr>
            </w:pPr>
            <w:r>
              <w:rPr>
                <w:rFonts w:hint="eastAsia" w:ascii="仿宋" w:hAnsi="仿宋" w:eastAsia="仿宋" w:cs="仿宋"/>
                <w:sz w:val="28"/>
                <w:szCs w:val="28"/>
              </w:rPr>
              <w:t>1928</w:t>
            </w:r>
          </w:p>
        </w:tc>
        <w:tc>
          <w:tcPr>
            <w:tcW w:w="2569" w:type="dxa"/>
            <w:noWrap/>
            <w:vAlign w:val="top"/>
          </w:tcPr>
          <w:p w14:paraId="0704EA4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90154</w:t>
            </w:r>
          </w:p>
        </w:tc>
        <w:tc>
          <w:tcPr>
            <w:tcW w:w="2975" w:type="dxa"/>
            <w:noWrap/>
          </w:tcPr>
          <w:p w14:paraId="622D4AF6">
            <w:pPr>
              <w:pStyle w:val="11"/>
              <w:spacing w:before="95" w:after="95"/>
              <w:rPr>
                <w:rFonts w:hint="eastAsia" w:ascii="仿宋" w:hAnsi="仿宋" w:eastAsia="仿宋" w:cs="仿宋"/>
                <w:sz w:val="28"/>
                <w:szCs w:val="28"/>
              </w:rPr>
            </w:pPr>
            <w:r>
              <w:rPr>
                <w:rFonts w:hint="eastAsia" w:ascii="仿宋" w:hAnsi="仿宋" w:eastAsia="仿宋" w:cs="仿宋"/>
                <w:sz w:val="28"/>
                <w:szCs w:val="28"/>
              </w:rPr>
              <w:t>16483</w:t>
            </w:r>
          </w:p>
        </w:tc>
      </w:tr>
      <w:tr w14:paraId="08AC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68D8AA3">
            <w:pPr>
              <w:pStyle w:val="11"/>
              <w:spacing w:before="95" w:after="95"/>
              <w:rPr>
                <w:rFonts w:hint="eastAsia" w:ascii="仿宋" w:hAnsi="仿宋" w:eastAsia="仿宋" w:cs="仿宋"/>
                <w:sz w:val="28"/>
                <w:szCs w:val="28"/>
              </w:rPr>
            </w:pPr>
            <w:r>
              <w:rPr>
                <w:rFonts w:hint="eastAsia" w:ascii="仿宋" w:hAnsi="仿宋" w:eastAsia="仿宋" w:cs="仿宋"/>
                <w:sz w:val="28"/>
                <w:szCs w:val="28"/>
              </w:rPr>
              <w:t>32</w:t>
            </w:r>
          </w:p>
        </w:tc>
        <w:tc>
          <w:tcPr>
            <w:tcW w:w="2028" w:type="dxa"/>
            <w:noWrap/>
          </w:tcPr>
          <w:p w14:paraId="3F7EFAE3">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49353882">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992</w:t>
            </w:r>
          </w:p>
        </w:tc>
        <w:tc>
          <w:tcPr>
            <w:tcW w:w="2975" w:type="dxa"/>
            <w:noWrap/>
          </w:tcPr>
          <w:p w14:paraId="3FADDFC8">
            <w:pPr>
              <w:pStyle w:val="11"/>
              <w:spacing w:before="95" w:after="95"/>
              <w:rPr>
                <w:rFonts w:hint="eastAsia" w:ascii="仿宋" w:hAnsi="仿宋" w:eastAsia="仿宋" w:cs="仿宋"/>
                <w:sz w:val="28"/>
                <w:szCs w:val="28"/>
              </w:rPr>
            </w:pPr>
            <w:r>
              <w:rPr>
                <w:rFonts w:hint="eastAsia" w:ascii="仿宋" w:hAnsi="仿宋" w:eastAsia="仿宋" w:cs="仿宋"/>
                <w:sz w:val="28"/>
                <w:szCs w:val="28"/>
              </w:rPr>
              <w:t>181</w:t>
            </w:r>
          </w:p>
        </w:tc>
      </w:tr>
      <w:tr w14:paraId="3B49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1C08B4D">
            <w:pPr>
              <w:pStyle w:val="11"/>
              <w:spacing w:before="95" w:after="95"/>
              <w:rPr>
                <w:rFonts w:hint="eastAsia" w:ascii="仿宋" w:hAnsi="仿宋" w:eastAsia="仿宋" w:cs="仿宋"/>
                <w:sz w:val="28"/>
                <w:szCs w:val="28"/>
              </w:rPr>
            </w:pPr>
            <w:r>
              <w:rPr>
                <w:rFonts w:hint="eastAsia" w:ascii="仿宋" w:hAnsi="仿宋" w:eastAsia="仿宋" w:cs="仿宋"/>
                <w:sz w:val="28"/>
                <w:szCs w:val="28"/>
              </w:rPr>
              <w:t>40</w:t>
            </w:r>
          </w:p>
        </w:tc>
        <w:tc>
          <w:tcPr>
            <w:tcW w:w="2028" w:type="dxa"/>
            <w:noWrap/>
          </w:tcPr>
          <w:p w14:paraId="271A1E61">
            <w:pPr>
              <w:pStyle w:val="11"/>
              <w:spacing w:before="95" w:after="95"/>
              <w:rPr>
                <w:rFonts w:hint="eastAsia" w:ascii="仿宋" w:hAnsi="仿宋" w:eastAsia="仿宋" w:cs="仿宋"/>
                <w:sz w:val="28"/>
                <w:szCs w:val="28"/>
              </w:rPr>
            </w:pPr>
            <w:r>
              <w:rPr>
                <w:rFonts w:hint="eastAsia" w:ascii="仿宋" w:hAnsi="仿宋" w:eastAsia="仿宋" w:cs="仿宋"/>
                <w:sz w:val="28"/>
                <w:szCs w:val="28"/>
              </w:rPr>
              <w:t>1570</w:t>
            </w:r>
          </w:p>
        </w:tc>
        <w:tc>
          <w:tcPr>
            <w:tcW w:w="2569" w:type="dxa"/>
            <w:noWrap/>
            <w:vAlign w:val="top"/>
          </w:tcPr>
          <w:p w14:paraId="1138547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190698</w:t>
            </w:r>
          </w:p>
        </w:tc>
        <w:tc>
          <w:tcPr>
            <w:tcW w:w="2975" w:type="dxa"/>
            <w:noWrap/>
          </w:tcPr>
          <w:p w14:paraId="54A67AC2">
            <w:pPr>
              <w:pStyle w:val="11"/>
              <w:spacing w:before="95" w:after="95"/>
              <w:rPr>
                <w:rFonts w:hint="eastAsia" w:ascii="仿宋" w:hAnsi="仿宋" w:eastAsia="仿宋" w:cs="仿宋"/>
                <w:sz w:val="28"/>
                <w:szCs w:val="28"/>
              </w:rPr>
            </w:pPr>
            <w:r>
              <w:rPr>
                <w:rFonts w:hint="eastAsia" w:ascii="仿宋" w:hAnsi="仿宋" w:eastAsia="仿宋" w:cs="仿宋"/>
                <w:sz w:val="28"/>
                <w:szCs w:val="28"/>
              </w:rPr>
              <w:t>34866</w:t>
            </w:r>
          </w:p>
        </w:tc>
      </w:tr>
      <w:tr w14:paraId="5346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C16EDB">
            <w:pPr>
              <w:pStyle w:val="11"/>
              <w:spacing w:before="95" w:after="95"/>
              <w:rPr>
                <w:rFonts w:hint="eastAsia" w:ascii="仿宋" w:hAnsi="仿宋" w:eastAsia="仿宋" w:cs="仿宋"/>
                <w:sz w:val="28"/>
                <w:szCs w:val="28"/>
              </w:rPr>
            </w:pPr>
            <w:r>
              <w:rPr>
                <w:rFonts w:hint="eastAsia" w:ascii="仿宋" w:hAnsi="仿宋" w:eastAsia="仿宋" w:cs="仿宋"/>
                <w:sz w:val="28"/>
                <w:szCs w:val="28"/>
              </w:rPr>
              <w:t>50</w:t>
            </w:r>
          </w:p>
        </w:tc>
        <w:tc>
          <w:tcPr>
            <w:tcW w:w="2028" w:type="dxa"/>
            <w:noWrap/>
          </w:tcPr>
          <w:p w14:paraId="14CFB31F">
            <w:pPr>
              <w:pStyle w:val="11"/>
              <w:spacing w:before="95" w:after="95"/>
              <w:rPr>
                <w:rFonts w:hint="eastAsia" w:ascii="仿宋" w:hAnsi="仿宋" w:eastAsia="仿宋" w:cs="仿宋"/>
                <w:sz w:val="28"/>
                <w:szCs w:val="28"/>
              </w:rPr>
            </w:pPr>
            <w:r>
              <w:rPr>
                <w:rFonts w:hint="eastAsia" w:ascii="仿宋" w:hAnsi="仿宋" w:eastAsia="仿宋" w:cs="仿宋"/>
                <w:sz w:val="28"/>
                <w:szCs w:val="28"/>
              </w:rPr>
              <w:t>5918</w:t>
            </w:r>
          </w:p>
        </w:tc>
        <w:tc>
          <w:tcPr>
            <w:tcW w:w="2569" w:type="dxa"/>
            <w:noWrap/>
            <w:vAlign w:val="top"/>
          </w:tcPr>
          <w:p w14:paraId="0507A96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573405</w:t>
            </w:r>
          </w:p>
        </w:tc>
        <w:tc>
          <w:tcPr>
            <w:tcW w:w="2975" w:type="dxa"/>
            <w:noWrap/>
          </w:tcPr>
          <w:p w14:paraId="75BEEADA">
            <w:pPr>
              <w:pStyle w:val="11"/>
              <w:spacing w:before="95" w:after="95"/>
              <w:rPr>
                <w:rFonts w:hint="eastAsia" w:ascii="仿宋" w:hAnsi="仿宋" w:eastAsia="仿宋" w:cs="仿宋"/>
                <w:sz w:val="28"/>
                <w:szCs w:val="28"/>
              </w:rPr>
            </w:pPr>
            <w:r>
              <w:rPr>
                <w:rFonts w:hint="eastAsia" w:ascii="仿宋" w:hAnsi="仿宋" w:eastAsia="仿宋" w:cs="仿宋"/>
                <w:sz w:val="28"/>
                <w:szCs w:val="28"/>
              </w:rPr>
              <w:t>104837</w:t>
            </w:r>
          </w:p>
        </w:tc>
      </w:tr>
      <w:tr w14:paraId="7223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6CA97A">
            <w:pPr>
              <w:pStyle w:val="11"/>
              <w:spacing w:before="95" w:after="95"/>
              <w:rPr>
                <w:rFonts w:hint="eastAsia" w:ascii="仿宋" w:hAnsi="仿宋" w:eastAsia="仿宋" w:cs="仿宋"/>
                <w:sz w:val="28"/>
                <w:szCs w:val="28"/>
              </w:rPr>
            </w:pPr>
            <w:r>
              <w:rPr>
                <w:rFonts w:hint="eastAsia" w:ascii="仿宋" w:hAnsi="仿宋" w:eastAsia="仿宋" w:cs="仿宋"/>
                <w:sz w:val="28"/>
                <w:szCs w:val="28"/>
              </w:rPr>
              <w:t>65</w:t>
            </w:r>
          </w:p>
        </w:tc>
        <w:tc>
          <w:tcPr>
            <w:tcW w:w="2028" w:type="dxa"/>
            <w:noWrap/>
          </w:tcPr>
          <w:p w14:paraId="0D745E21">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1514E005">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344</w:t>
            </w:r>
          </w:p>
        </w:tc>
        <w:tc>
          <w:tcPr>
            <w:tcW w:w="2975" w:type="dxa"/>
            <w:noWrap/>
          </w:tcPr>
          <w:p w14:paraId="337EE19A">
            <w:pPr>
              <w:pStyle w:val="11"/>
              <w:spacing w:before="95" w:after="95"/>
              <w:rPr>
                <w:rFonts w:hint="eastAsia" w:ascii="仿宋" w:hAnsi="仿宋" w:eastAsia="仿宋" w:cs="仿宋"/>
                <w:sz w:val="28"/>
                <w:szCs w:val="28"/>
              </w:rPr>
            </w:pPr>
            <w:r>
              <w:rPr>
                <w:rFonts w:hint="eastAsia" w:ascii="仿宋" w:hAnsi="仿宋" w:eastAsia="仿宋" w:cs="仿宋"/>
                <w:sz w:val="28"/>
                <w:szCs w:val="28"/>
              </w:rPr>
              <w:t>63</w:t>
            </w:r>
          </w:p>
        </w:tc>
      </w:tr>
      <w:tr w14:paraId="5C85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6C89897">
            <w:pPr>
              <w:pStyle w:val="11"/>
              <w:spacing w:before="95" w:after="95"/>
              <w:rPr>
                <w:rFonts w:hint="eastAsia" w:ascii="仿宋" w:hAnsi="仿宋" w:eastAsia="仿宋" w:cs="仿宋"/>
                <w:sz w:val="28"/>
                <w:szCs w:val="28"/>
              </w:rPr>
            </w:pPr>
            <w:r>
              <w:rPr>
                <w:rFonts w:hint="eastAsia" w:ascii="仿宋" w:hAnsi="仿宋" w:eastAsia="仿宋" w:cs="仿宋"/>
                <w:sz w:val="28"/>
                <w:szCs w:val="28"/>
              </w:rPr>
              <w:t>100</w:t>
            </w:r>
          </w:p>
        </w:tc>
        <w:tc>
          <w:tcPr>
            <w:tcW w:w="2028" w:type="dxa"/>
            <w:noWrap/>
          </w:tcPr>
          <w:p w14:paraId="78DA4BDA">
            <w:pPr>
              <w:pStyle w:val="11"/>
              <w:spacing w:before="95" w:after="95"/>
              <w:rPr>
                <w:rFonts w:hint="eastAsia" w:ascii="仿宋" w:hAnsi="仿宋" w:eastAsia="仿宋" w:cs="仿宋"/>
                <w:sz w:val="28"/>
                <w:szCs w:val="28"/>
              </w:rPr>
            </w:pPr>
            <w:r>
              <w:rPr>
                <w:rFonts w:hint="eastAsia" w:ascii="仿宋" w:hAnsi="仿宋" w:eastAsia="仿宋" w:cs="仿宋"/>
                <w:sz w:val="28"/>
                <w:szCs w:val="28"/>
              </w:rPr>
              <w:t>5266</w:t>
            </w:r>
          </w:p>
        </w:tc>
        <w:tc>
          <w:tcPr>
            <w:tcW w:w="2569" w:type="dxa"/>
            <w:noWrap/>
            <w:vAlign w:val="top"/>
          </w:tcPr>
          <w:p w14:paraId="17CA764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719070</w:t>
            </w:r>
          </w:p>
        </w:tc>
        <w:tc>
          <w:tcPr>
            <w:tcW w:w="2975" w:type="dxa"/>
            <w:noWrap/>
          </w:tcPr>
          <w:p w14:paraId="21A2CC69">
            <w:pPr>
              <w:pStyle w:val="11"/>
              <w:spacing w:before="95" w:after="95"/>
              <w:rPr>
                <w:rFonts w:hint="eastAsia" w:ascii="仿宋" w:hAnsi="仿宋" w:eastAsia="仿宋" w:cs="仿宋"/>
                <w:sz w:val="28"/>
                <w:szCs w:val="28"/>
              </w:rPr>
            </w:pPr>
            <w:r>
              <w:rPr>
                <w:rFonts w:hint="eastAsia" w:ascii="仿宋" w:hAnsi="仿宋" w:eastAsia="仿宋" w:cs="仿宋"/>
                <w:sz w:val="28"/>
                <w:szCs w:val="28"/>
              </w:rPr>
              <w:t>131469</w:t>
            </w:r>
          </w:p>
        </w:tc>
      </w:tr>
      <w:tr w14:paraId="2C4C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98628">
            <w:pPr>
              <w:pStyle w:val="11"/>
              <w:spacing w:before="95" w:after="95"/>
              <w:rPr>
                <w:rFonts w:hint="eastAsia" w:ascii="仿宋" w:hAnsi="仿宋" w:eastAsia="仿宋" w:cs="仿宋"/>
                <w:sz w:val="28"/>
                <w:szCs w:val="28"/>
              </w:rPr>
            </w:pPr>
            <w:r>
              <w:rPr>
                <w:rFonts w:hint="eastAsia" w:ascii="仿宋" w:hAnsi="仿宋" w:eastAsia="仿宋" w:cs="仿宋"/>
                <w:sz w:val="28"/>
                <w:szCs w:val="28"/>
              </w:rPr>
              <w:t>150</w:t>
            </w:r>
          </w:p>
        </w:tc>
        <w:tc>
          <w:tcPr>
            <w:tcW w:w="2028" w:type="dxa"/>
            <w:noWrap/>
          </w:tcPr>
          <w:p w14:paraId="44DAA668">
            <w:pPr>
              <w:pStyle w:val="11"/>
              <w:spacing w:before="95" w:after="95"/>
              <w:rPr>
                <w:rFonts w:hint="eastAsia" w:ascii="仿宋" w:hAnsi="仿宋" w:eastAsia="仿宋" w:cs="仿宋"/>
                <w:sz w:val="28"/>
                <w:szCs w:val="28"/>
              </w:rPr>
            </w:pPr>
            <w:r>
              <w:rPr>
                <w:rFonts w:hint="eastAsia" w:ascii="仿宋" w:hAnsi="仿宋" w:eastAsia="仿宋" w:cs="仿宋"/>
                <w:sz w:val="28"/>
                <w:szCs w:val="28"/>
              </w:rPr>
              <w:t>179</w:t>
            </w:r>
          </w:p>
        </w:tc>
        <w:tc>
          <w:tcPr>
            <w:tcW w:w="2569" w:type="dxa"/>
            <w:noWrap/>
            <w:vAlign w:val="top"/>
          </w:tcPr>
          <w:p w14:paraId="3EE0437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239732</w:t>
            </w:r>
          </w:p>
        </w:tc>
        <w:tc>
          <w:tcPr>
            <w:tcW w:w="2975" w:type="dxa"/>
            <w:noWrap/>
          </w:tcPr>
          <w:p w14:paraId="0EDB01E1">
            <w:pPr>
              <w:pStyle w:val="11"/>
              <w:spacing w:before="95" w:after="95"/>
              <w:rPr>
                <w:rFonts w:hint="eastAsia" w:ascii="仿宋" w:hAnsi="仿宋" w:eastAsia="仿宋" w:cs="仿宋"/>
                <w:sz w:val="28"/>
                <w:szCs w:val="28"/>
              </w:rPr>
            </w:pPr>
            <w:r>
              <w:rPr>
                <w:rFonts w:hint="eastAsia" w:ascii="仿宋" w:hAnsi="仿宋" w:eastAsia="仿宋" w:cs="仿宋"/>
                <w:sz w:val="28"/>
                <w:szCs w:val="28"/>
              </w:rPr>
              <w:t>43831</w:t>
            </w:r>
          </w:p>
        </w:tc>
      </w:tr>
      <w:tr w14:paraId="4A34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0DB8F2C">
            <w:pPr>
              <w:pStyle w:val="11"/>
              <w:spacing w:before="95" w:after="95"/>
              <w:rPr>
                <w:rFonts w:hint="eastAsia" w:ascii="仿宋" w:hAnsi="仿宋" w:eastAsia="仿宋" w:cs="仿宋"/>
                <w:sz w:val="28"/>
                <w:szCs w:val="28"/>
              </w:rPr>
            </w:pPr>
            <w:r>
              <w:rPr>
                <w:rFonts w:hint="eastAsia" w:ascii="仿宋" w:hAnsi="仿宋" w:eastAsia="仿宋" w:cs="仿宋"/>
                <w:sz w:val="28"/>
                <w:szCs w:val="28"/>
              </w:rPr>
              <w:t>200</w:t>
            </w:r>
          </w:p>
        </w:tc>
        <w:tc>
          <w:tcPr>
            <w:tcW w:w="2028" w:type="dxa"/>
            <w:noWrap/>
          </w:tcPr>
          <w:p w14:paraId="5EDF5C20">
            <w:pPr>
              <w:pStyle w:val="11"/>
              <w:spacing w:before="95" w:after="95"/>
              <w:rPr>
                <w:rFonts w:hint="eastAsia" w:ascii="仿宋" w:hAnsi="仿宋" w:eastAsia="仿宋" w:cs="仿宋"/>
                <w:sz w:val="28"/>
                <w:szCs w:val="28"/>
              </w:rPr>
            </w:pPr>
            <w:r>
              <w:rPr>
                <w:rFonts w:hint="eastAsia" w:ascii="仿宋" w:hAnsi="仿宋" w:eastAsia="仿宋" w:cs="仿宋"/>
                <w:sz w:val="28"/>
                <w:szCs w:val="28"/>
              </w:rPr>
              <w:t>264</w:t>
            </w:r>
          </w:p>
        </w:tc>
        <w:tc>
          <w:tcPr>
            <w:tcW w:w="2569" w:type="dxa"/>
            <w:noWrap/>
            <w:vAlign w:val="top"/>
          </w:tcPr>
          <w:p w14:paraId="686EA1A1">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422894</w:t>
            </w:r>
          </w:p>
        </w:tc>
        <w:tc>
          <w:tcPr>
            <w:tcW w:w="2975" w:type="dxa"/>
            <w:noWrap/>
          </w:tcPr>
          <w:p w14:paraId="471F5B8B">
            <w:pPr>
              <w:pStyle w:val="11"/>
              <w:spacing w:before="95" w:after="95"/>
              <w:rPr>
                <w:rFonts w:hint="eastAsia" w:ascii="仿宋" w:hAnsi="仿宋" w:eastAsia="仿宋" w:cs="仿宋"/>
                <w:sz w:val="28"/>
                <w:szCs w:val="28"/>
              </w:rPr>
            </w:pPr>
            <w:r>
              <w:rPr>
                <w:rFonts w:hint="eastAsia" w:ascii="仿宋" w:hAnsi="仿宋" w:eastAsia="仿宋" w:cs="仿宋"/>
                <w:sz w:val="28"/>
                <w:szCs w:val="28"/>
              </w:rPr>
              <w:t>77319</w:t>
            </w:r>
          </w:p>
        </w:tc>
      </w:tr>
      <w:tr w14:paraId="6C5EC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3879A12">
            <w:pPr>
              <w:pStyle w:val="11"/>
              <w:spacing w:before="95" w:after="95"/>
              <w:rPr>
                <w:rFonts w:hint="eastAsia" w:ascii="仿宋" w:hAnsi="仿宋" w:eastAsia="仿宋" w:cs="仿宋"/>
                <w:sz w:val="28"/>
                <w:szCs w:val="28"/>
              </w:rPr>
            </w:pPr>
            <w:r>
              <w:rPr>
                <w:rFonts w:hint="eastAsia" w:ascii="仿宋" w:hAnsi="仿宋" w:eastAsia="仿宋" w:cs="仿宋"/>
                <w:sz w:val="28"/>
                <w:szCs w:val="28"/>
              </w:rPr>
              <w:t>300</w:t>
            </w:r>
          </w:p>
        </w:tc>
        <w:tc>
          <w:tcPr>
            <w:tcW w:w="2028" w:type="dxa"/>
            <w:noWrap/>
          </w:tcPr>
          <w:p w14:paraId="414D526D">
            <w:pPr>
              <w:pStyle w:val="11"/>
              <w:spacing w:before="95" w:after="95"/>
              <w:rPr>
                <w:rFonts w:hint="eastAsia" w:ascii="仿宋" w:hAnsi="仿宋" w:eastAsia="仿宋" w:cs="仿宋"/>
                <w:sz w:val="28"/>
                <w:szCs w:val="28"/>
              </w:rPr>
            </w:pPr>
            <w:r>
              <w:rPr>
                <w:rFonts w:hint="eastAsia" w:ascii="仿宋" w:hAnsi="仿宋" w:eastAsia="仿宋" w:cs="仿宋"/>
                <w:sz w:val="28"/>
                <w:szCs w:val="28"/>
              </w:rPr>
              <w:t>18</w:t>
            </w:r>
          </w:p>
        </w:tc>
        <w:tc>
          <w:tcPr>
            <w:tcW w:w="2569" w:type="dxa"/>
            <w:noWrap/>
            <w:vAlign w:val="top"/>
          </w:tcPr>
          <w:p w14:paraId="5CA7ED9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4213</w:t>
            </w:r>
          </w:p>
        </w:tc>
        <w:tc>
          <w:tcPr>
            <w:tcW w:w="2975" w:type="dxa"/>
            <w:noWrap/>
          </w:tcPr>
          <w:p w14:paraId="335463EE">
            <w:pPr>
              <w:pStyle w:val="11"/>
              <w:spacing w:before="95" w:after="95"/>
              <w:rPr>
                <w:rFonts w:hint="eastAsia" w:ascii="仿宋" w:hAnsi="仿宋" w:eastAsia="仿宋" w:cs="仿宋"/>
                <w:sz w:val="28"/>
                <w:szCs w:val="28"/>
              </w:rPr>
            </w:pPr>
            <w:r>
              <w:rPr>
                <w:rFonts w:hint="eastAsia" w:ascii="仿宋" w:hAnsi="仿宋" w:eastAsia="仿宋" w:cs="仿宋"/>
                <w:sz w:val="28"/>
                <w:szCs w:val="28"/>
              </w:rPr>
              <w:t>770</w:t>
            </w:r>
          </w:p>
        </w:tc>
      </w:tr>
      <w:tr w14:paraId="2432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FDA0232">
            <w:pPr>
              <w:pStyle w:val="11"/>
              <w:spacing w:before="95" w:after="95"/>
              <w:rPr>
                <w:rFonts w:hint="eastAsia" w:ascii="仿宋" w:hAnsi="仿宋" w:eastAsia="仿宋" w:cs="仿宋"/>
                <w:sz w:val="28"/>
                <w:szCs w:val="28"/>
              </w:rPr>
            </w:pPr>
            <w:r>
              <w:rPr>
                <w:rFonts w:hint="eastAsia" w:ascii="仿宋" w:hAnsi="仿宋" w:eastAsia="仿宋" w:cs="仿宋"/>
                <w:sz w:val="28"/>
                <w:szCs w:val="28"/>
              </w:rPr>
              <w:t>1000</w:t>
            </w:r>
          </w:p>
        </w:tc>
        <w:tc>
          <w:tcPr>
            <w:tcW w:w="2028" w:type="dxa"/>
            <w:noWrap/>
          </w:tcPr>
          <w:p w14:paraId="029B8ABC">
            <w:pPr>
              <w:pStyle w:val="11"/>
              <w:spacing w:before="95" w:after="95"/>
              <w:rPr>
                <w:rFonts w:hint="eastAsia" w:ascii="仿宋" w:hAnsi="仿宋" w:eastAsia="仿宋" w:cs="仿宋"/>
                <w:sz w:val="28"/>
                <w:szCs w:val="28"/>
              </w:rPr>
            </w:pPr>
            <w:r>
              <w:rPr>
                <w:rFonts w:hint="eastAsia" w:ascii="仿宋" w:hAnsi="仿宋" w:eastAsia="仿宋" w:cs="仿宋"/>
                <w:sz w:val="28"/>
                <w:szCs w:val="28"/>
              </w:rPr>
              <w:t>13</w:t>
            </w:r>
          </w:p>
        </w:tc>
        <w:tc>
          <w:tcPr>
            <w:tcW w:w="2569" w:type="dxa"/>
            <w:noWrap/>
            <w:vAlign w:val="top"/>
          </w:tcPr>
          <w:p w14:paraId="179FE8B3">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45</w:t>
            </w:r>
          </w:p>
        </w:tc>
        <w:tc>
          <w:tcPr>
            <w:tcW w:w="2975" w:type="dxa"/>
            <w:noWrap/>
          </w:tcPr>
          <w:p w14:paraId="1F6BFD74">
            <w:pPr>
              <w:pStyle w:val="11"/>
              <w:spacing w:before="95" w:after="95"/>
              <w:rPr>
                <w:rFonts w:hint="eastAsia" w:ascii="仿宋" w:hAnsi="仿宋" w:eastAsia="仿宋" w:cs="仿宋"/>
                <w:sz w:val="28"/>
                <w:szCs w:val="28"/>
              </w:rPr>
            </w:pPr>
            <w:r>
              <w:rPr>
                <w:rFonts w:hint="eastAsia" w:ascii="仿宋" w:hAnsi="仿宋" w:eastAsia="仿宋" w:cs="仿宋"/>
                <w:sz w:val="28"/>
                <w:szCs w:val="28"/>
              </w:rPr>
              <w:t>8</w:t>
            </w:r>
          </w:p>
        </w:tc>
      </w:tr>
      <w:tr w14:paraId="69E2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35F4CE74">
            <w:pPr>
              <w:pStyle w:val="11"/>
              <w:spacing w:before="95" w:after="95"/>
              <w:rPr>
                <w:rFonts w:hint="eastAsia" w:ascii="仿宋" w:hAnsi="仿宋" w:eastAsia="仿宋" w:cs="仿宋"/>
                <w:sz w:val="28"/>
                <w:szCs w:val="28"/>
              </w:rPr>
            </w:pPr>
            <w:r>
              <w:rPr>
                <w:rFonts w:hint="eastAsia" w:ascii="仿宋" w:hAnsi="仿宋" w:eastAsia="仿宋" w:cs="仿宋"/>
                <w:sz w:val="28"/>
                <w:szCs w:val="28"/>
              </w:rPr>
              <w:t>合计</w:t>
            </w:r>
          </w:p>
        </w:tc>
        <w:tc>
          <w:tcPr>
            <w:tcW w:w="2975" w:type="dxa"/>
            <w:noWrap/>
          </w:tcPr>
          <w:p w14:paraId="7646DD9E">
            <w:pPr>
              <w:pStyle w:val="11"/>
              <w:spacing w:before="95" w:after="95"/>
              <w:rPr>
                <w:rFonts w:hint="eastAsia" w:ascii="仿宋" w:hAnsi="仿宋" w:eastAsia="仿宋" w:cs="仿宋"/>
                <w:sz w:val="28"/>
                <w:szCs w:val="28"/>
              </w:rPr>
            </w:pPr>
            <w:r>
              <w:rPr>
                <w:rFonts w:hint="eastAsia" w:ascii="仿宋" w:hAnsi="仿宋" w:eastAsia="仿宋" w:cs="仿宋"/>
                <w:sz w:val="28"/>
                <w:szCs w:val="28"/>
              </w:rPr>
              <w:t>833911</w:t>
            </w:r>
          </w:p>
        </w:tc>
      </w:tr>
    </w:tbl>
    <w:p w14:paraId="561B6026">
      <w:pPr>
        <w:pStyle w:val="7"/>
        <w:spacing w:before="173" w:line="397" w:lineRule="auto"/>
        <w:ind w:left="23" w:firstLine="553"/>
        <w:rPr>
          <w:rFonts w:hint="eastAsia" w:ascii="仿宋" w:hAnsi="仿宋" w:eastAsia="仿宋" w:cs="仿宋"/>
          <w:sz w:val="28"/>
          <w:szCs w:val="28"/>
        </w:rPr>
      </w:pPr>
      <w:r>
        <w:rPr>
          <w:rFonts w:hint="eastAsia" w:ascii="仿宋" w:hAnsi="仿宋" w:eastAsia="仿宋" w:cs="仿宋"/>
          <w:spacing w:val="-8"/>
          <w:sz w:val="28"/>
          <w:szCs w:val="28"/>
          <w:lang w:val="en-US" w:eastAsia="zh-CN"/>
        </w:rPr>
        <w:t>10</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val="en-US"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val="en-US"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val="en-US" w:eastAsia="zh-CN"/>
        </w:rPr>
        <w:t>833911</w:t>
      </w:r>
      <w:r>
        <w:rPr>
          <w:rFonts w:hint="eastAsia" w:ascii="仿宋" w:hAnsi="仿宋" w:eastAsia="仿宋" w:cs="仿宋"/>
          <w:spacing w:val="-2"/>
          <w:sz w:val="28"/>
          <w:szCs w:val="28"/>
        </w:rPr>
        <w:t>户。</w:t>
      </w:r>
    </w:p>
    <w:p w14:paraId="3CB3A91B">
      <w:pPr>
        <w:spacing w:line="397" w:lineRule="auto"/>
        <w:rPr>
          <w:rFonts w:hint="eastAsia" w:ascii="仿宋" w:hAnsi="仿宋" w:eastAsia="仿宋" w:cs="仿宋"/>
          <w:sz w:val="28"/>
          <w:szCs w:val="28"/>
        </w:rPr>
        <w:sectPr>
          <w:footerReference r:id="rId5" w:type="default"/>
          <w:pgSz w:w="11906" w:h="16839"/>
          <w:pgMar w:top="400" w:right="1723" w:bottom="1569" w:left="1785" w:header="0" w:footer="1407" w:gutter="0"/>
          <w:cols w:space="720" w:num="1"/>
        </w:sectPr>
      </w:pPr>
    </w:p>
    <w:p w14:paraId="0F2736AE">
      <w:pPr>
        <w:pStyle w:val="7"/>
        <w:spacing w:before="97" w:line="219" w:lineRule="auto"/>
        <w:ind w:left="618"/>
        <w:outlineLvl w:val="0"/>
        <w:rPr>
          <w:rFonts w:hint="eastAsia"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0D966AB0">
      <w:pPr>
        <w:spacing w:line="240" w:lineRule="auto"/>
        <w:rPr>
          <w:rFonts w:hint="eastAsia" w:ascii="仿宋" w:hAnsi="仿宋" w:eastAsia="仿宋" w:cs="仿宋"/>
          <w:sz w:val="28"/>
          <w:szCs w:val="28"/>
        </w:rPr>
      </w:pPr>
    </w:p>
    <w:p w14:paraId="0A30DBB9">
      <w:pPr>
        <w:pStyle w:val="7"/>
        <w:spacing w:before="91" w:line="398" w:lineRule="auto"/>
        <w:ind w:left="23" w:right="668" w:firstLine="559"/>
        <w:rPr>
          <w:rFonts w:hint="eastAsia" w:ascii="仿宋" w:hAnsi="仿宋" w:eastAsia="仿宋" w:cs="仿宋"/>
          <w:sz w:val="28"/>
          <w:szCs w:val="28"/>
          <w:highlight w:val="none"/>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2024年</w:t>
      </w:r>
      <w:r>
        <w:rPr>
          <w:rFonts w:hint="eastAsia" w:ascii="仿宋" w:hAnsi="仿宋" w:eastAsia="仿宋" w:cs="仿宋"/>
          <w:spacing w:val="-66"/>
          <w:sz w:val="28"/>
          <w:szCs w:val="28"/>
          <w:highlight w:val="none"/>
        </w:rPr>
        <w:t xml:space="preserve"> </w:t>
      </w:r>
      <w:r>
        <w:rPr>
          <w:rFonts w:hint="eastAsia" w:ascii="仿宋" w:hAnsi="仿宋" w:eastAsia="仿宋" w:cs="仿宋"/>
          <w:spacing w:val="-1"/>
          <w:sz w:val="28"/>
          <w:szCs w:val="28"/>
          <w:highlight w:val="none"/>
          <w:lang w:val="en-US" w:eastAsia="zh-CN"/>
        </w:rPr>
        <w:t>10</w:t>
      </w:r>
      <w:r>
        <w:rPr>
          <w:rFonts w:hint="eastAsia" w:ascii="仿宋" w:hAnsi="仿宋" w:eastAsia="仿宋" w:cs="仿宋"/>
          <w:spacing w:val="-1"/>
          <w:sz w:val="28"/>
          <w:szCs w:val="28"/>
          <w:highlight w:val="none"/>
        </w:rPr>
        <w:t>月，评价数据源分别来自</w:t>
      </w:r>
      <w:r>
        <w:rPr>
          <w:rFonts w:hint="eastAsia" w:ascii="仿宋" w:hAnsi="仿宋" w:eastAsia="仿宋" w:cs="仿宋"/>
          <w:spacing w:val="-2"/>
          <w:sz w:val="28"/>
          <w:szCs w:val="28"/>
          <w:highlight w:val="none"/>
        </w:rPr>
        <w:t>供水热线、相关</w:t>
      </w:r>
      <w:r>
        <w:rPr>
          <w:rFonts w:hint="eastAsia" w:ascii="仿宋" w:hAnsi="仿宋" w:eastAsia="仿宋" w:cs="仿宋"/>
          <w:spacing w:val="-1"/>
          <w:sz w:val="28"/>
          <w:szCs w:val="28"/>
          <w:highlight w:val="none"/>
        </w:rPr>
        <w:t>表单、统计报表等。</w:t>
      </w:r>
    </w:p>
    <w:p w14:paraId="2DC4F365">
      <w:pPr>
        <w:pStyle w:val="7"/>
        <w:spacing w:before="39" w:line="398" w:lineRule="auto"/>
        <w:ind w:left="32" w:right="624" w:firstLine="545"/>
        <w:rPr>
          <w:rFonts w:hint="eastAsia" w:ascii="仿宋" w:hAnsi="仿宋" w:eastAsia="仿宋" w:cs="仿宋"/>
          <w:spacing w:val="-2"/>
          <w:sz w:val="28"/>
          <w:szCs w:val="28"/>
          <w:highlight w:val="none"/>
        </w:rPr>
      </w:pPr>
      <w:r>
        <w:rPr>
          <w:rFonts w:hint="eastAsia" w:ascii="仿宋" w:hAnsi="仿宋" w:eastAsia="仿宋" w:cs="仿宋"/>
          <w:spacing w:val="-7"/>
          <w:sz w:val="28"/>
          <w:szCs w:val="28"/>
          <w:highlight w:val="none"/>
          <w:lang w:val="en-US" w:eastAsia="zh-CN"/>
        </w:rPr>
        <w:t>10</w:t>
      </w:r>
      <w:r>
        <w:rPr>
          <w:rFonts w:hint="eastAsia" w:ascii="仿宋" w:hAnsi="仿宋" w:eastAsia="仿宋" w:cs="仿宋"/>
          <w:spacing w:val="-7"/>
          <w:sz w:val="28"/>
          <w:szCs w:val="28"/>
          <w:highlight w:val="none"/>
        </w:rPr>
        <w:t>月份总共停水次数</w:t>
      </w:r>
      <w:r>
        <w:rPr>
          <w:rFonts w:hint="eastAsia" w:ascii="仿宋" w:hAnsi="仿宋" w:eastAsia="仿宋" w:cs="仿宋"/>
          <w:spacing w:val="-38"/>
          <w:sz w:val="28"/>
          <w:szCs w:val="28"/>
          <w:highlight w:val="none"/>
          <w:lang w:val="en-US" w:eastAsia="zh-CN"/>
        </w:rPr>
        <w:t>12</w:t>
      </w:r>
      <w:r>
        <w:rPr>
          <w:rFonts w:hint="eastAsia" w:ascii="仿宋" w:hAnsi="仿宋" w:eastAsia="仿宋" w:cs="仿宋"/>
          <w:spacing w:val="-7"/>
          <w:sz w:val="28"/>
          <w:szCs w:val="28"/>
          <w:highlight w:val="none"/>
        </w:rPr>
        <w:t>次，其中计划停水</w:t>
      </w:r>
      <w:r>
        <w:rPr>
          <w:rFonts w:hint="eastAsia" w:ascii="仿宋" w:hAnsi="仿宋" w:eastAsia="仿宋" w:cs="仿宋"/>
          <w:spacing w:val="-59"/>
          <w:sz w:val="28"/>
          <w:szCs w:val="28"/>
          <w:highlight w:val="none"/>
        </w:rPr>
        <w:t xml:space="preserve"> </w:t>
      </w:r>
      <w:r>
        <w:rPr>
          <w:rFonts w:hint="eastAsia" w:ascii="仿宋" w:hAnsi="仿宋" w:eastAsia="仿宋" w:cs="仿宋"/>
          <w:spacing w:val="-8"/>
          <w:sz w:val="28"/>
          <w:szCs w:val="28"/>
          <w:highlight w:val="none"/>
          <w:lang w:val="en-US" w:eastAsia="zh-CN"/>
        </w:rPr>
        <w:t>8</w:t>
      </w:r>
      <w:r>
        <w:rPr>
          <w:rFonts w:hint="eastAsia" w:ascii="仿宋" w:hAnsi="仿宋" w:eastAsia="仿宋" w:cs="仿宋"/>
          <w:spacing w:val="-8"/>
          <w:sz w:val="28"/>
          <w:szCs w:val="28"/>
          <w:highlight w:val="none"/>
        </w:rPr>
        <w:t>次，</w:t>
      </w:r>
      <w:r>
        <w:rPr>
          <w:rFonts w:hint="eastAsia" w:ascii="仿宋" w:hAnsi="仿宋" w:eastAsia="仿宋" w:cs="仿宋"/>
          <w:spacing w:val="-8"/>
          <w:sz w:val="28"/>
          <w:szCs w:val="28"/>
          <w:highlight w:val="none"/>
          <w:lang w:eastAsia="zh-CN"/>
        </w:rPr>
        <w:t>抢修</w:t>
      </w:r>
      <w:r>
        <w:rPr>
          <w:rFonts w:hint="eastAsia" w:ascii="仿宋" w:hAnsi="仿宋" w:eastAsia="仿宋" w:cs="仿宋"/>
          <w:spacing w:val="-8"/>
          <w:sz w:val="28"/>
          <w:szCs w:val="28"/>
          <w:highlight w:val="none"/>
        </w:rPr>
        <w:t>停水</w:t>
      </w:r>
      <w:r>
        <w:rPr>
          <w:rFonts w:hint="eastAsia" w:ascii="仿宋" w:hAnsi="仿宋" w:eastAsia="仿宋" w:cs="仿宋"/>
          <w:spacing w:val="-38"/>
          <w:sz w:val="28"/>
          <w:szCs w:val="28"/>
          <w:highlight w:val="none"/>
          <w:lang w:val="en-US" w:eastAsia="zh-CN"/>
        </w:rPr>
        <w:t>4</w:t>
      </w:r>
      <w:r>
        <w:rPr>
          <w:rFonts w:hint="eastAsia" w:ascii="仿宋" w:hAnsi="仿宋" w:eastAsia="仿宋" w:cs="仿宋"/>
          <w:spacing w:val="-2"/>
          <w:sz w:val="28"/>
          <w:szCs w:val="28"/>
          <w:highlight w:val="none"/>
        </w:rPr>
        <w:t>次，事件统计</w:t>
      </w:r>
      <w:r>
        <w:rPr>
          <w:rFonts w:hint="eastAsia" w:ascii="仿宋" w:hAnsi="仿宋" w:eastAsia="仿宋" w:cs="仿宋"/>
          <w:spacing w:val="-2"/>
          <w:sz w:val="28"/>
          <w:szCs w:val="28"/>
          <w:highlight w:val="none"/>
          <w:lang w:val="en-US" w:eastAsia="zh-CN"/>
        </w:rPr>
        <w:t>见表2</w:t>
      </w:r>
      <w:r>
        <w:rPr>
          <w:rFonts w:hint="eastAsia" w:ascii="仿宋" w:hAnsi="仿宋" w:eastAsia="仿宋" w:cs="仿宋"/>
          <w:spacing w:val="-2"/>
          <w:sz w:val="28"/>
          <w:szCs w:val="28"/>
          <w:highlight w:val="none"/>
        </w:rPr>
        <w:t>。</w:t>
      </w:r>
    </w:p>
    <w:p w14:paraId="516ADA51">
      <w:pPr>
        <w:pStyle w:val="7"/>
        <w:spacing w:before="39" w:line="398" w:lineRule="auto"/>
        <w:ind w:left="32" w:right="624" w:firstLine="2523" w:firstLineChars="959"/>
        <w:rPr>
          <w:rFonts w:hint="eastAsia"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val="en-US"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B8566DF">
      <w:pPr>
        <w:spacing w:line="114" w:lineRule="exact"/>
        <w:rPr>
          <w:rFonts w:hint="eastAsia" w:ascii="仿宋" w:hAnsi="仿宋" w:eastAsia="仿宋" w:cs="仿宋"/>
          <w:sz w:val="28"/>
          <w:szCs w:val="28"/>
        </w:rPr>
      </w:pPr>
    </w:p>
    <w:tbl>
      <w:tblPr>
        <w:tblStyle w:val="13"/>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7F674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vAlign w:val="top"/>
          </w:tcPr>
          <w:p w14:paraId="2889F31D">
            <w:pPr>
              <w:pStyle w:val="12"/>
              <w:spacing w:before="156" w:line="202" w:lineRule="auto"/>
              <w:ind w:left="674"/>
              <w:rPr>
                <w:rFonts w:hint="eastAsia" w:ascii="仿宋" w:hAnsi="仿宋" w:eastAsia="仿宋" w:cs="仿宋"/>
                <w:sz w:val="28"/>
                <w:szCs w:val="28"/>
              </w:rPr>
            </w:pPr>
            <w:r>
              <w:rPr>
                <w:rFonts w:hint="eastAsia" w:ascii="仿宋" w:hAnsi="仿宋" w:eastAsia="仿宋" w:cs="仿宋"/>
                <w:b/>
                <w:bCs/>
                <w:spacing w:val="3"/>
                <w:sz w:val="28"/>
                <w:szCs w:val="28"/>
              </w:rPr>
              <w:t>序</w:t>
            </w:r>
            <w:r>
              <w:rPr>
                <w:rFonts w:hint="eastAsia" w:ascii="仿宋" w:hAnsi="仿宋" w:eastAsia="仿宋" w:cs="仿宋"/>
                <w:spacing w:val="-24"/>
                <w:sz w:val="28"/>
                <w:szCs w:val="28"/>
              </w:rPr>
              <w:t xml:space="preserve"> </w:t>
            </w:r>
            <w:r>
              <w:rPr>
                <w:rFonts w:hint="eastAsia" w:ascii="仿宋" w:hAnsi="仿宋" w:eastAsia="仿宋" w:cs="仿宋"/>
                <w:b/>
                <w:bCs/>
                <w:spacing w:val="3"/>
                <w:sz w:val="28"/>
                <w:szCs w:val="28"/>
              </w:rPr>
              <w:t>号</w:t>
            </w:r>
          </w:p>
        </w:tc>
        <w:tc>
          <w:tcPr>
            <w:tcW w:w="885" w:type="dxa"/>
            <w:vAlign w:val="top"/>
          </w:tcPr>
          <w:p w14:paraId="3AFF4112">
            <w:pPr>
              <w:spacing w:line="289" w:lineRule="auto"/>
              <w:rPr>
                <w:rFonts w:hint="eastAsia" w:ascii="仿宋" w:hAnsi="仿宋" w:eastAsia="仿宋" w:cs="仿宋"/>
                <w:sz w:val="28"/>
                <w:szCs w:val="28"/>
              </w:rPr>
            </w:pPr>
          </w:p>
          <w:p w14:paraId="34EEB50B">
            <w:pPr>
              <w:pStyle w:val="12"/>
              <w:spacing w:before="72" w:line="221" w:lineRule="auto"/>
              <w:ind w:left="148"/>
              <w:rPr>
                <w:rFonts w:hint="eastAsia" w:ascii="仿宋" w:hAnsi="仿宋" w:eastAsia="仿宋" w:cs="仿宋"/>
                <w:sz w:val="28"/>
                <w:szCs w:val="28"/>
              </w:rPr>
            </w:pPr>
            <w:r>
              <w:rPr>
                <w:rFonts w:hint="eastAsia" w:ascii="仿宋" w:hAnsi="仿宋" w:eastAsia="仿宋" w:cs="仿宋"/>
                <w:b/>
                <w:bCs/>
                <w:spacing w:val="-7"/>
                <w:sz w:val="28"/>
                <w:szCs w:val="28"/>
              </w:rPr>
              <w:t>停水性</w:t>
            </w:r>
          </w:p>
          <w:p w14:paraId="07489A65">
            <w:pPr>
              <w:pStyle w:val="12"/>
              <w:spacing w:before="48" w:line="223" w:lineRule="auto"/>
              <w:ind w:left="151"/>
              <w:rPr>
                <w:rFonts w:hint="eastAsia" w:ascii="仿宋" w:hAnsi="仿宋" w:eastAsia="仿宋" w:cs="仿宋"/>
                <w:sz w:val="28"/>
                <w:szCs w:val="28"/>
              </w:rPr>
            </w:pPr>
            <w:r>
              <w:rPr>
                <w:rFonts w:hint="eastAsia" w:ascii="仿宋" w:hAnsi="仿宋" w:eastAsia="仿宋" w:cs="仿宋"/>
                <w:b/>
                <w:bCs/>
                <w:spacing w:val="-9"/>
                <w:sz w:val="28"/>
                <w:szCs w:val="28"/>
              </w:rPr>
              <w:t>质（计</w:t>
            </w:r>
          </w:p>
          <w:p w14:paraId="314B64FC">
            <w:pPr>
              <w:pStyle w:val="12"/>
              <w:spacing w:before="45" w:line="249" w:lineRule="auto"/>
              <w:ind w:left="268" w:right="219" w:hanging="40"/>
              <w:rPr>
                <w:rFonts w:hint="eastAsia" w:ascii="仿宋" w:hAnsi="仿宋" w:eastAsia="仿宋" w:cs="仿宋"/>
                <w:sz w:val="28"/>
                <w:szCs w:val="28"/>
              </w:rPr>
            </w:pPr>
            <w:r>
              <w:rPr>
                <w:rFonts w:hint="eastAsia" w:ascii="仿宋" w:hAnsi="仿宋" w:eastAsia="仿宋" w:cs="仿宋"/>
                <w:b/>
                <w:bCs/>
                <w:spacing w:val="-8"/>
                <w:sz w:val="28"/>
                <w:szCs w:val="28"/>
              </w:rPr>
              <w:t>划/</w:t>
            </w:r>
            <w:r>
              <w:rPr>
                <w:rFonts w:hint="eastAsia" w:ascii="仿宋" w:hAnsi="仿宋" w:eastAsia="仿宋" w:cs="仿宋"/>
                <w:b/>
                <w:bCs/>
                <w:spacing w:val="-8"/>
                <w:sz w:val="28"/>
                <w:szCs w:val="28"/>
                <w:lang w:val="en-US" w:eastAsia="zh-CN"/>
              </w:rPr>
              <w:t>抢修</w:t>
            </w:r>
            <w:r>
              <w:rPr>
                <w:rFonts w:hint="eastAsia" w:ascii="仿宋" w:hAnsi="仿宋" w:eastAsia="仿宋" w:cs="仿宋"/>
                <w:b/>
                <w:bCs/>
                <w:spacing w:val="-16"/>
                <w:sz w:val="28"/>
                <w:szCs w:val="28"/>
              </w:rPr>
              <w:t>）</w:t>
            </w:r>
          </w:p>
        </w:tc>
        <w:tc>
          <w:tcPr>
            <w:tcW w:w="1425" w:type="dxa"/>
            <w:vAlign w:val="top"/>
          </w:tcPr>
          <w:p w14:paraId="6EBCFB92">
            <w:pPr>
              <w:pStyle w:val="12"/>
              <w:spacing w:before="206" w:line="252" w:lineRule="auto"/>
              <w:ind w:left="150" w:right="143" w:firstLine="29"/>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停水时间</w:t>
            </w:r>
            <w:r>
              <w:rPr>
                <w:rFonts w:hint="eastAsia" w:ascii="仿宋" w:hAnsi="仿宋" w:eastAsia="仿宋" w:cs="仿宋"/>
                <w:spacing w:val="2"/>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73A768CA">
            <w:pPr>
              <w:pStyle w:val="12"/>
              <w:spacing w:before="34" w:line="248" w:lineRule="auto"/>
              <w:ind w:left="250" w:right="107" w:hanging="143"/>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335" w:type="dxa"/>
            <w:vAlign w:val="top"/>
          </w:tcPr>
          <w:p w14:paraId="4629C9E6">
            <w:pPr>
              <w:pStyle w:val="12"/>
              <w:spacing w:before="206" w:line="252" w:lineRule="auto"/>
              <w:ind w:left="152" w:right="141" w:firstLine="26"/>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通水时间</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1ED6D9BB">
            <w:pPr>
              <w:pStyle w:val="12"/>
              <w:spacing w:before="34" w:line="248" w:lineRule="auto"/>
              <w:ind w:left="252" w:right="105" w:hanging="144"/>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170" w:type="dxa"/>
            <w:vAlign w:val="top"/>
          </w:tcPr>
          <w:p w14:paraId="3022397E">
            <w:pPr>
              <w:pStyle w:val="12"/>
              <w:spacing w:before="50" w:line="224" w:lineRule="auto"/>
              <w:ind w:left="195"/>
              <w:rPr>
                <w:rFonts w:hint="eastAsia" w:ascii="仿宋" w:hAnsi="仿宋" w:eastAsia="仿宋" w:cs="仿宋"/>
                <w:sz w:val="28"/>
                <w:szCs w:val="28"/>
              </w:rPr>
            </w:pPr>
            <w:r>
              <w:rPr>
                <w:rFonts w:hint="eastAsia" w:ascii="仿宋" w:hAnsi="仿宋" w:eastAsia="仿宋" w:cs="仿宋"/>
                <w:b/>
                <w:bCs/>
                <w:spacing w:val="-7"/>
                <w:sz w:val="28"/>
                <w:szCs w:val="28"/>
              </w:rPr>
              <w:t>供水管</w:t>
            </w:r>
          </w:p>
          <w:p w14:paraId="2D19409E">
            <w:pPr>
              <w:pStyle w:val="12"/>
              <w:spacing w:before="44" w:line="253" w:lineRule="auto"/>
              <w:ind w:left="241" w:right="164" w:hanging="23"/>
              <w:jc w:val="both"/>
              <w:rPr>
                <w:rFonts w:hint="eastAsia" w:ascii="仿宋" w:hAnsi="仿宋" w:eastAsia="仿宋" w:cs="仿宋"/>
                <w:sz w:val="28"/>
                <w:szCs w:val="28"/>
              </w:rPr>
            </w:pPr>
            <w:r>
              <w:rPr>
                <w:rFonts w:hint="eastAsia" w:ascii="仿宋" w:hAnsi="仿宋" w:eastAsia="仿宋" w:cs="仿宋"/>
                <w:b/>
                <w:bCs/>
                <w:spacing w:val="-15"/>
                <w:sz w:val="28"/>
                <w:szCs w:val="28"/>
              </w:rPr>
              <w:t>网</w:t>
            </w:r>
            <w:r>
              <w:rPr>
                <w:rFonts w:hint="eastAsia" w:ascii="仿宋" w:hAnsi="仿宋" w:eastAsia="仿宋" w:cs="仿宋"/>
                <w:b/>
                <w:bCs/>
                <w:spacing w:val="-15"/>
                <w:sz w:val="28"/>
                <w:szCs w:val="28"/>
                <w:lang w:val="en-US" w:eastAsia="zh-CN"/>
              </w:rPr>
              <w:t>停水</w:t>
            </w:r>
            <w:r>
              <w:rPr>
                <w:rFonts w:hint="eastAsia" w:ascii="仿宋" w:hAnsi="仿宋" w:eastAsia="仿宋" w:cs="仿宋"/>
                <w:sz w:val="28"/>
                <w:szCs w:val="28"/>
              </w:rPr>
              <w:t xml:space="preserve"> </w:t>
            </w:r>
            <w:r>
              <w:rPr>
                <w:rFonts w:hint="eastAsia" w:ascii="仿宋" w:hAnsi="仿宋" w:eastAsia="仿宋" w:cs="仿宋"/>
                <w:b/>
                <w:bCs/>
                <w:spacing w:val="22"/>
                <w:sz w:val="28"/>
                <w:szCs w:val="28"/>
              </w:rPr>
              <w:t>时长</w:t>
            </w:r>
            <w:r>
              <w:rPr>
                <w:rFonts w:hint="eastAsia" w:ascii="仿宋" w:hAnsi="仿宋" w:eastAsia="仿宋" w:cs="仿宋"/>
                <w:sz w:val="28"/>
                <w:szCs w:val="28"/>
              </w:rPr>
              <w:t xml:space="preserve">  </w:t>
            </w:r>
            <w:r>
              <w:rPr>
                <w:rFonts w:hint="eastAsia" w:ascii="仿宋" w:hAnsi="仿宋" w:eastAsia="仿宋" w:cs="仿宋"/>
                <w:b/>
                <w:bCs/>
                <w:spacing w:val="-13"/>
                <w:sz w:val="28"/>
                <w:szCs w:val="28"/>
              </w:rPr>
              <w:t>(</w:t>
            </w:r>
            <w:r>
              <w:rPr>
                <w:rFonts w:hint="eastAsia" w:ascii="仿宋" w:hAnsi="仿宋" w:eastAsia="仿宋" w:cs="仿宋"/>
                <w:b/>
                <w:bCs/>
                <w:spacing w:val="4"/>
                <w:sz w:val="28"/>
                <w:szCs w:val="28"/>
              </w:rPr>
              <w:t>分钟/</w:t>
            </w:r>
            <w:r>
              <w:rPr>
                <w:rFonts w:hint="eastAsia" w:ascii="仿宋" w:hAnsi="仿宋" w:eastAsia="仿宋" w:cs="仿宋"/>
                <w:b/>
                <w:bCs/>
                <w:sz w:val="28"/>
                <w:szCs w:val="28"/>
              </w:rPr>
              <w:t xml:space="preserve"> </w:t>
            </w:r>
            <w:r>
              <w:rPr>
                <w:rFonts w:hint="eastAsia" w:ascii="仿宋" w:hAnsi="仿宋" w:eastAsia="仿宋" w:cs="仿宋"/>
                <w:b/>
                <w:bCs/>
                <w:spacing w:val="22"/>
                <w:sz w:val="28"/>
                <w:szCs w:val="28"/>
              </w:rPr>
              <w:t>户）</w:t>
            </w:r>
          </w:p>
        </w:tc>
        <w:tc>
          <w:tcPr>
            <w:tcW w:w="1125" w:type="dxa"/>
            <w:vAlign w:val="top"/>
          </w:tcPr>
          <w:p w14:paraId="1D0CB266">
            <w:pPr>
              <w:spacing w:line="287" w:lineRule="auto"/>
              <w:rPr>
                <w:rFonts w:hint="eastAsia" w:ascii="仿宋" w:hAnsi="仿宋" w:eastAsia="仿宋" w:cs="仿宋"/>
                <w:sz w:val="28"/>
                <w:szCs w:val="28"/>
              </w:rPr>
            </w:pPr>
          </w:p>
          <w:p w14:paraId="11E60371">
            <w:pPr>
              <w:pStyle w:val="12"/>
              <w:spacing w:before="72" w:line="255" w:lineRule="auto"/>
              <w:ind w:left="163" w:right="137" w:hanging="7"/>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8"/>
                <w:sz w:val="28"/>
                <w:szCs w:val="28"/>
              </w:rPr>
              <w:t>断水涉及</w:t>
            </w:r>
            <w:r>
              <w:rPr>
                <w:rFonts w:hint="eastAsia" w:ascii="仿宋" w:hAnsi="仿宋" w:eastAsia="仿宋" w:cs="仿宋"/>
                <w:spacing w:val="2"/>
                <w:sz w:val="28"/>
                <w:szCs w:val="28"/>
              </w:rPr>
              <w:t xml:space="preserve"> </w:t>
            </w:r>
            <w:r>
              <w:rPr>
                <w:rFonts w:hint="eastAsia" w:ascii="仿宋" w:hAnsi="仿宋" w:eastAsia="仿宋" w:cs="仿宋"/>
                <w:b/>
                <w:bCs/>
                <w:spacing w:val="27"/>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26"/>
                <w:sz w:val="28"/>
                <w:szCs w:val="28"/>
              </w:rPr>
              <w:t>（户）</w:t>
            </w:r>
          </w:p>
        </w:tc>
        <w:tc>
          <w:tcPr>
            <w:tcW w:w="1110" w:type="dxa"/>
            <w:vAlign w:val="top"/>
          </w:tcPr>
          <w:p w14:paraId="72B1D050">
            <w:pPr>
              <w:spacing w:line="287" w:lineRule="auto"/>
              <w:rPr>
                <w:rFonts w:hint="eastAsia" w:ascii="仿宋" w:hAnsi="仿宋" w:eastAsia="仿宋" w:cs="仿宋"/>
                <w:sz w:val="28"/>
                <w:szCs w:val="28"/>
              </w:rPr>
            </w:pPr>
          </w:p>
          <w:p w14:paraId="11C736AC">
            <w:pPr>
              <w:pStyle w:val="12"/>
              <w:spacing w:before="72" w:line="255" w:lineRule="auto"/>
              <w:ind w:left="137" w:right="40" w:firstLine="89"/>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15"/>
                <w:sz w:val="28"/>
                <w:szCs w:val="28"/>
              </w:rPr>
              <w:t>调蓄供水</w:t>
            </w:r>
            <w:r>
              <w:rPr>
                <w:rFonts w:hint="eastAsia" w:ascii="仿宋" w:hAnsi="仿宋" w:eastAsia="仿宋" w:cs="仿宋"/>
                <w:sz w:val="28"/>
                <w:szCs w:val="28"/>
              </w:rPr>
              <w:t xml:space="preserve">  </w:t>
            </w:r>
            <w:r>
              <w:rPr>
                <w:rFonts w:hint="eastAsia" w:ascii="仿宋" w:hAnsi="仿宋" w:eastAsia="仿宋" w:cs="仿宋"/>
                <w:b/>
                <w:bCs/>
                <w:spacing w:val="-14"/>
                <w:sz w:val="28"/>
                <w:szCs w:val="28"/>
              </w:rPr>
              <w:t>时长(</w:t>
            </w:r>
            <w:r>
              <w:rPr>
                <w:rFonts w:hint="eastAsia" w:ascii="仿宋" w:hAnsi="仿宋" w:eastAsia="仿宋" w:cs="仿宋"/>
                <w:b/>
                <w:bCs/>
                <w:spacing w:val="5"/>
                <w:sz w:val="28"/>
                <w:szCs w:val="28"/>
              </w:rPr>
              <w:t>分钟/户）</w:t>
            </w:r>
          </w:p>
        </w:tc>
        <w:tc>
          <w:tcPr>
            <w:tcW w:w="1125" w:type="dxa"/>
            <w:vAlign w:val="top"/>
          </w:tcPr>
          <w:p w14:paraId="7F913F2E">
            <w:pPr>
              <w:spacing w:line="287" w:lineRule="auto"/>
              <w:rPr>
                <w:rFonts w:hint="eastAsia" w:ascii="仿宋" w:hAnsi="仿宋" w:eastAsia="仿宋" w:cs="仿宋"/>
                <w:sz w:val="28"/>
                <w:szCs w:val="28"/>
              </w:rPr>
            </w:pPr>
          </w:p>
          <w:p w14:paraId="21630A28">
            <w:pPr>
              <w:pStyle w:val="12"/>
              <w:spacing w:before="72" w:line="255" w:lineRule="auto"/>
              <w:ind w:left="128" w:right="116" w:firstLine="7"/>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6"/>
                <w:sz w:val="28"/>
                <w:szCs w:val="28"/>
              </w:rPr>
              <w:t>调蓄供水</w:t>
            </w:r>
            <w:r>
              <w:rPr>
                <w:rFonts w:hint="eastAsia" w:ascii="仿宋" w:hAnsi="仿宋" w:eastAsia="仿宋" w:cs="仿宋"/>
                <w:spacing w:val="2"/>
                <w:sz w:val="28"/>
                <w:szCs w:val="28"/>
              </w:rPr>
              <w:t xml:space="preserve"> </w:t>
            </w:r>
            <w:r>
              <w:rPr>
                <w:rFonts w:hint="eastAsia" w:ascii="仿宋" w:hAnsi="仿宋" w:eastAsia="仿宋" w:cs="仿宋"/>
                <w:b/>
                <w:bCs/>
                <w:spacing w:val="30"/>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30"/>
                <w:sz w:val="28"/>
                <w:szCs w:val="28"/>
              </w:rPr>
              <w:t>（户）</w:t>
            </w:r>
          </w:p>
        </w:tc>
      </w:tr>
      <w:tr w14:paraId="65314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89598C2">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1</w:t>
            </w:r>
          </w:p>
        </w:tc>
        <w:tc>
          <w:tcPr>
            <w:tcW w:w="885" w:type="dxa"/>
            <w:vAlign w:val="top"/>
          </w:tcPr>
          <w:p w14:paraId="66649BE7">
            <w:pPr>
              <w:jc w:val="center"/>
              <w:rPr>
                <w:rFonts w:hint="eastAsia" w:ascii="仿宋" w:hAnsi="仿宋" w:eastAsia="仿宋" w:cs="仿宋"/>
                <w:sz w:val="28"/>
                <w:szCs w:val="28"/>
                <w:lang w:eastAsia="zh-CN"/>
              </w:rPr>
            </w:pPr>
          </w:p>
        </w:tc>
        <w:tc>
          <w:tcPr>
            <w:tcW w:w="1425" w:type="dxa"/>
            <w:vAlign w:val="top"/>
          </w:tcPr>
          <w:p w14:paraId="1CE1A1BA">
            <w:pPr>
              <w:jc w:val="center"/>
              <w:rPr>
                <w:rFonts w:hint="eastAsia" w:ascii="仿宋" w:hAnsi="仿宋" w:eastAsia="仿宋" w:cs="仿宋"/>
                <w:sz w:val="28"/>
                <w:szCs w:val="28"/>
              </w:rPr>
            </w:pPr>
          </w:p>
        </w:tc>
        <w:tc>
          <w:tcPr>
            <w:tcW w:w="1335" w:type="dxa"/>
            <w:vAlign w:val="top"/>
          </w:tcPr>
          <w:p w14:paraId="71A853E5">
            <w:pPr>
              <w:jc w:val="center"/>
              <w:rPr>
                <w:rFonts w:hint="eastAsia" w:ascii="仿宋" w:hAnsi="仿宋" w:eastAsia="仿宋" w:cs="仿宋"/>
                <w:sz w:val="28"/>
                <w:szCs w:val="28"/>
              </w:rPr>
            </w:pPr>
          </w:p>
        </w:tc>
        <w:tc>
          <w:tcPr>
            <w:tcW w:w="1170" w:type="dxa"/>
            <w:vAlign w:val="top"/>
          </w:tcPr>
          <w:p w14:paraId="2F30BDC0">
            <w:pPr>
              <w:jc w:val="center"/>
              <w:rPr>
                <w:rFonts w:hint="default" w:ascii="仿宋" w:hAnsi="仿宋" w:eastAsia="仿宋" w:cs="仿宋"/>
                <w:sz w:val="28"/>
                <w:szCs w:val="28"/>
                <w:lang w:val="en-US" w:eastAsia="zh-CN"/>
              </w:rPr>
            </w:pPr>
          </w:p>
        </w:tc>
        <w:tc>
          <w:tcPr>
            <w:tcW w:w="1125" w:type="dxa"/>
            <w:vAlign w:val="top"/>
          </w:tcPr>
          <w:p w14:paraId="5B6C43E8">
            <w:pPr>
              <w:jc w:val="center"/>
              <w:rPr>
                <w:rFonts w:hint="default" w:ascii="仿宋" w:hAnsi="仿宋" w:eastAsia="仿宋" w:cs="仿宋"/>
                <w:sz w:val="28"/>
                <w:szCs w:val="28"/>
                <w:lang w:val="en-US" w:eastAsia="zh-CN"/>
              </w:rPr>
            </w:pPr>
          </w:p>
        </w:tc>
        <w:tc>
          <w:tcPr>
            <w:tcW w:w="1110" w:type="dxa"/>
            <w:vAlign w:val="top"/>
          </w:tcPr>
          <w:p w14:paraId="1DAD4B2B">
            <w:pPr>
              <w:jc w:val="center"/>
              <w:rPr>
                <w:rFonts w:hint="eastAsia" w:ascii="仿宋" w:hAnsi="仿宋" w:eastAsia="仿宋" w:cs="仿宋"/>
                <w:sz w:val="28"/>
                <w:szCs w:val="28"/>
                <w:lang w:val="en-US" w:eastAsia="zh-CN"/>
              </w:rPr>
            </w:pPr>
          </w:p>
        </w:tc>
        <w:tc>
          <w:tcPr>
            <w:tcW w:w="1125" w:type="dxa"/>
            <w:vAlign w:val="top"/>
          </w:tcPr>
          <w:p w14:paraId="6561C708">
            <w:pPr>
              <w:jc w:val="center"/>
              <w:rPr>
                <w:rFonts w:hint="eastAsia" w:ascii="仿宋" w:hAnsi="仿宋" w:eastAsia="仿宋" w:cs="仿宋"/>
                <w:sz w:val="28"/>
                <w:szCs w:val="28"/>
                <w:lang w:val="en-US" w:eastAsia="zh-CN"/>
              </w:rPr>
            </w:pPr>
          </w:p>
        </w:tc>
      </w:tr>
      <w:tr w14:paraId="58740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654140AD">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2</w:t>
            </w:r>
          </w:p>
        </w:tc>
        <w:tc>
          <w:tcPr>
            <w:tcW w:w="885" w:type="dxa"/>
            <w:vAlign w:val="top"/>
          </w:tcPr>
          <w:p w14:paraId="47319E93">
            <w:pPr>
              <w:jc w:val="center"/>
              <w:rPr>
                <w:rFonts w:hint="eastAsia" w:ascii="仿宋" w:hAnsi="仿宋" w:eastAsia="仿宋" w:cs="仿宋"/>
                <w:sz w:val="28"/>
                <w:szCs w:val="28"/>
              </w:rPr>
            </w:pPr>
          </w:p>
        </w:tc>
        <w:tc>
          <w:tcPr>
            <w:tcW w:w="1425" w:type="dxa"/>
            <w:vAlign w:val="top"/>
          </w:tcPr>
          <w:p w14:paraId="4629EBFC">
            <w:pPr>
              <w:jc w:val="center"/>
              <w:rPr>
                <w:rFonts w:hint="eastAsia" w:ascii="仿宋" w:hAnsi="仿宋" w:eastAsia="仿宋" w:cs="仿宋"/>
                <w:sz w:val="28"/>
                <w:szCs w:val="28"/>
              </w:rPr>
            </w:pPr>
          </w:p>
        </w:tc>
        <w:tc>
          <w:tcPr>
            <w:tcW w:w="1335" w:type="dxa"/>
            <w:vAlign w:val="top"/>
          </w:tcPr>
          <w:p w14:paraId="218D60F3">
            <w:pPr>
              <w:jc w:val="center"/>
              <w:rPr>
                <w:rFonts w:hint="eastAsia" w:ascii="仿宋" w:hAnsi="仿宋" w:eastAsia="仿宋" w:cs="仿宋"/>
                <w:sz w:val="28"/>
                <w:szCs w:val="28"/>
              </w:rPr>
            </w:pPr>
          </w:p>
        </w:tc>
        <w:tc>
          <w:tcPr>
            <w:tcW w:w="1170" w:type="dxa"/>
            <w:vAlign w:val="top"/>
          </w:tcPr>
          <w:p w14:paraId="1DDF4B36">
            <w:pPr>
              <w:jc w:val="center"/>
              <w:rPr>
                <w:rFonts w:hint="default" w:ascii="仿宋" w:hAnsi="仿宋" w:eastAsia="仿宋" w:cs="仿宋"/>
                <w:sz w:val="28"/>
                <w:szCs w:val="28"/>
                <w:lang w:val="en-US" w:eastAsia="zh-CN"/>
              </w:rPr>
            </w:pPr>
          </w:p>
        </w:tc>
        <w:tc>
          <w:tcPr>
            <w:tcW w:w="1125" w:type="dxa"/>
            <w:vAlign w:val="top"/>
          </w:tcPr>
          <w:p w14:paraId="4932877A">
            <w:pPr>
              <w:jc w:val="center"/>
              <w:rPr>
                <w:rFonts w:hint="default" w:ascii="仿宋" w:hAnsi="仿宋" w:eastAsia="仿宋" w:cs="仿宋"/>
                <w:sz w:val="28"/>
                <w:szCs w:val="28"/>
                <w:lang w:val="en-US" w:eastAsia="zh-CN"/>
              </w:rPr>
            </w:pPr>
          </w:p>
        </w:tc>
        <w:tc>
          <w:tcPr>
            <w:tcW w:w="1110" w:type="dxa"/>
            <w:vAlign w:val="top"/>
          </w:tcPr>
          <w:p w14:paraId="0A7E58B4">
            <w:pPr>
              <w:jc w:val="center"/>
              <w:rPr>
                <w:rFonts w:hint="eastAsia" w:ascii="仿宋" w:hAnsi="仿宋" w:eastAsia="仿宋" w:cs="仿宋"/>
                <w:sz w:val="28"/>
                <w:szCs w:val="28"/>
                <w:lang w:val="en-US" w:eastAsia="zh-CN"/>
              </w:rPr>
            </w:pPr>
          </w:p>
        </w:tc>
        <w:tc>
          <w:tcPr>
            <w:tcW w:w="1125" w:type="dxa"/>
            <w:vAlign w:val="top"/>
          </w:tcPr>
          <w:p w14:paraId="2A262C32">
            <w:pPr>
              <w:jc w:val="center"/>
              <w:rPr>
                <w:rFonts w:hint="eastAsia" w:ascii="仿宋" w:hAnsi="仿宋" w:eastAsia="仿宋" w:cs="仿宋"/>
                <w:sz w:val="28"/>
                <w:szCs w:val="28"/>
                <w:lang w:val="en-US" w:eastAsia="zh-CN"/>
              </w:rPr>
            </w:pPr>
          </w:p>
        </w:tc>
      </w:tr>
      <w:tr w14:paraId="4514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5C15B0EB">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3</w:t>
            </w:r>
          </w:p>
        </w:tc>
        <w:tc>
          <w:tcPr>
            <w:tcW w:w="885" w:type="dxa"/>
            <w:vAlign w:val="top"/>
          </w:tcPr>
          <w:p w14:paraId="4C33480B">
            <w:pPr>
              <w:jc w:val="center"/>
              <w:rPr>
                <w:rFonts w:hint="eastAsia" w:ascii="仿宋" w:hAnsi="仿宋" w:eastAsia="仿宋" w:cs="仿宋"/>
                <w:sz w:val="28"/>
                <w:szCs w:val="28"/>
              </w:rPr>
            </w:pPr>
          </w:p>
        </w:tc>
        <w:tc>
          <w:tcPr>
            <w:tcW w:w="1425" w:type="dxa"/>
            <w:vAlign w:val="top"/>
          </w:tcPr>
          <w:p w14:paraId="54B1E72A">
            <w:pPr>
              <w:jc w:val="center"/>
              <w:rPr>
                <w:rFonts w:hint="eastAsia" w:ascii="仿宋" w:hAnsi="仿宋" w:eastAsia="仿宋" w:cs="仿宋"/>
                <w:sz w:val="28"/>
                <w:szCs w:val="28"/>
              </w:rPr>
            </w:pPr>
          </w:p>
        </w:tc>
        <w:tc>
          <w:tcPr>
            <w:tcW w:w="1335" w:type="dxa"/>
            <w:vAlign w:val="top"/>
          </w:tcPr>
          <w:p w14:paraId="442C39FE">
            <w:pPr>
              <w:jc w:val="center"/>
              <w:rPr>
                <w:rFonts w:hint="eastAsia" w:ascii="仿宋" w:hAnsi="仿宋" w:eastAsia="仿宋" w:cs="仿宋"/>
                <w:sz w:val="28"/>
                <w:szCs w:val="28"/>
              </w:rPr>
            </w:pPr>
          </w:p>
        </w:tc>
        <w:tc>
          <w:tcPr>
            <w:tcW w:w="1170" w:type="dxa"/>
            <w:vAlign w:val="top"/>
          </w:tcPr>
          <w:p w14:paraId="04F0FC00">
            <w:pPr>
              <w:jc w:val="center"/>
              <w:rPr>
                <w:rFonts w:hint="default" w:ascii="仿宋" w:hAnsi="仿宋" w:eastAsia="仿宋" w:cs="仿宋"/>
                <w:sz w:val="28"/>
                <w:szCs w:val="28"/>
                <w:lang w:val="en-US" w:eastAsia="zh-CN"/>
              </w:rPr>
            </w:pPr>
          </w:p>
        </w:tc>
        <w:tc>
          <w:tcPr>
            <w:tcW w:w="1125" w:type="dxa"/>
            <w:vAlign w:val="top"/>
          </w:tcPr>
          <w:p w14:paraId="4FDFB5F5">
            <w:pPr>
              <w:jc w:val="center"/>
              <w:rPr>
                <w:rFonts w:hint="default" w:ascii="仿宋" w:hAnsi="仿宋" w:eastAsia="仿宋" w:cs="仿宋"/>
                <w:sz w:val="28"/>
                <w:szCs w:val="28"/>
                <w:lang w:val="en-US" w:eastAsia="zh-CN"/>
              </w:rPr>
            </w:pPr>
          </w:p>
        </w:tc>
        <w:tc>
          <w:tcPr>
            <w:tcW w:w="1110" w:type="dxa"/>
            <w:vAlign w:val="top"/>
          </w:tcPr>
          <w:p w14:paraId="7466219A">
            <w:pPr>
              <w:jc w:val="center"/>
              <w:rPr>
                <w:rFonts w:hint="eastAsia" w:ascii="仿宋" w:hAnsi="仿宋" w:eastAsia="仿宋" w:cs="仿宋"/>
                <w:sz w:val="28"/>
                <w:szCs w:val="28"/>
                <w:lang w:val="en-US" w:eastAsia="zh-CN"/>
              </w:rPr>
            </w:pPr>
          </w:p>
        </w:tc>
        <w:tc>
          <w:tcPr>
            <w:tcW w:w="1125" w:type="dxa"/>
            <w:vAlign w:val="top"/>
          </w:tcPr>
          <w:p w14:paraId="483AE7F2">
            <w:pPr>
              <w:jc w:val="center"/>
              <w:rPr>
                <w:rFonts w:hint="eastAsia" w:ascii="仿宋" w:hAnsi="仿宋" w:eastAsia="仿宋" w:cs="仿宋"/>
                <w:sz w:val="28"/>
                <w:szCs w:val="28"/>
                <w:lang w:val="en-US" w:eastAsia="zh-CN"/>
              </w:rPr>
            </w:pPr>
          </w:p>
        </w:tc>
      </w:tr>
      <w:tr w14:paraId="08F1C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D765A1E">
            <w:pPr>
              <w:spacing w:before="86" w:line="189" w:lineRule="auto"/>
              <w:jc w:val="center"/>
              <w:rPr>
                <w:rFonts w:hint="eastAsia" w:ascii="仿宋" w:hAnsi="仿宋" w:eastAsia="仿宋" w:cs="仿宋"/>
                <w:sz w:val="28"/>
                <w:szCs w:val="28"/>
              </w:rPr>
            </w:pPr>
            <w:r>
              <w:rPr>
                <w:rFonts w:hint="eastAsia" w:ascii="仿宋" w:hAnsi="仿宋" w:eastAsia="仿宋" w:cs="仿宋"/>
                <w:b/>
                <w:bCs/>
                <w:sz w:val="28"/>
                <w:szCs w:val="28"/>
              </w:rPr>
              <w:t>4</w:t>
            </w:r>
          </w:p>
        </w:tc>
        <w:tc>
          <w:tcPr>
            <w:tcW w:w="885" w:type="dxa"/>
            <w:vAlign w:val="top"/>
          </w:tcPr>
          <w:p w14:paraId="2FC8DC1B">
            <w:pPr>
              <w:jc w:val="center"/>
              <w:rPr>
                <w:rFonts w:hint="eastAsia" w:ascii="仿宋" w:hAnsi="仿宋" w:eastAsia="仿宋" w:cs="仿宋"/>
                <w:sz w:val="28"/>
                <w:szCs w:val="28"/>
              </w:rPr>
            </w:pPr>
          </w:p>
        </w:tc>
        <w:tc>
          <w:tcPr>
            <w:tcW w:w="1425" w:type="dxa"/>
            <w:vAlign w:val="top"/>
          </w:tcPr>
          <w:p w14:paraId="5CB93B36">
            <w:pPr>
              <w:jc w:val="center"/>
              <w:rPr>
                <w:rFonts w:hint="eastAsia" w:ascii="仿宋" w:hAnsi="仿宋" w:eastAsia="仿宋" w:cs="仿宋"/>
                <w:sz w:val="28"/>
                <w:szCs w:val="28"/>
              </w:rPr>
            </w:pPr>
          </w:p>
        </w:tc>
        <w:tc>
          <w:tcPr>
            <w:tcW w:w="1335" w:type="dxa"/>
            <w:vAlign w:val="top"/>
          </w:tcPr>
          <w:p w14:paraId="40D8A7FD">
            <w:pPr>
              <w:jc w:val="center"/>
              <w:rPr>
                <w:rFonts w:hint="eastAsia" w:ascii="仿宋" w:hAnsi="仿宋" w:eastAsia="仿宋" w:cs="仿宋"/>
                <w:sz w:val="28"/>
                <w:szCs w:val="28"/>
              </w:rPr>
            </w:pPr>
          </w:p>
        </w:tc>
        <w:tc>
          <w:tcPr>
            <w:tcW w:w="1170" w:type="dxa"/>
            <w:vAlign w:val="top"/>
          </w:tcPr>
          <w:p w14:paraId="43D5F3DC">
            <w:pPr>
              <w:jc w:val="center"/>
              <w:rPr>
                <w:rFonts w:hint="default" w:ascii="仿宋" w:hAnsi="仿宋" w:eastAsia="仿宋" w:cs="仿宋"/>
                <w:sz w:val="28"/>
                <w:szCs w:val="28"/>
                <w:lang w:val="en-US" w:eastAsia="zh-CN"/>
              </w:rPr>
            </w:pPr>
          </w:p>
        </w:tc>
        <w:tc>
          <w:tcPr>
            <w:tcW w:w="1125" w:type="dxa"/>
            <w:vAlign w:val="top"/>
          </w:tcPr>
          <w:p w14:paraId="5AEB2A33">
            <w:pPr>
              <w:jc w:val="center"/>
              <w:rPr>
                <w:rFonts w:hint="default" w:ascii="仿宋" w:hAnsi="仿宋" w:eastAsia="仿宋" w:cs="仿宋"/>
                <w:sz w:val="28"/>
                <w:szCs w:val="28"/>
                <w:lang w:val="en-US" w:eastAsia="zh-CN"/>
              </w:rPr>
            </w:pPr>
          </w:p>
        </w:tc>
        <w:tc>
          <w:tcPr>
            <w:tcW w:w="1110" w:type="dxa"/>
            <w:vAlign w:val="top"/>
          </w:tcPr>
          <w:p w14:paraId="72A17657">
            <w:pPr>
              <w:jc w:val="center"/>
              <w:rPr>
                <w:rFonts w:hint="default" w:ascii="仿宋" w:hAnsi="仿宋" w:eastAsia="仿宋" w:cs="仿宋"/>
                <w:sz w:val="28"/>
                <w:szCs w:val="28"/>
                <w:lang w:val="en-US" w:eastAsia="zh-CN"/>
              </w:rPr>
            </w:pPr>
          </w:p>
        </w:tc>
        <w:tc>
          <w:tcPr>
            <w:tcW w:w="1125" w:type="dxa"/>
            <w:vAlign w:val="top"/>
          </w:tcPr>
          <w:p w14:paraId="68434203">
            <w:pPr>
              <w:jc w:val="center"/>
              <w:rPr>
                <w:rFonts w:hint="default" w:ascii="仿宋" w:hAnsi="仿宋" w:eastAsia="仿宋" w:cs="仿宋"/>
                <w:sz w:val="28"/>
                <w:szCs w:val="28"/>
                <w:lang w:val="en-US" w:eastAsia="zh-CN"/>
              </w:rPr>
            </w:pPr>
          </w:p>
        </w:tc>
      </w:tr>
      <w:tr w14:paraId="63E33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11A151C">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w:t>
            </w:r>
          </w:p>
        </w:tc>
        <w:tc>
          <w:tcPr>
            <w:tcW w:w="885" w:type="dxa"/>
            <w:vAlign w:val="top"/>
          </w:tcPr>
          <w:p w14:paraId="1F5A5AFF">
            <w:pPr>
              <w:jc w:val="center"/>
              <w:rPr>
                <w:rFonts w:hint="eastAsia" w:ascii="仿宋" w:hAnsi="仿宋" w:eastAsia="仿宋" w:cs="仿宋"/>
                <w:sz w:val="28"/>
                <w:szCs w:val="28"/>
              </w:rPr>
            </w:pPr>
          </w:p>
        </w:tc>
        <w:tc>
          <w:tcPr>
            <w:tcW w:w="1425" w:type="dxa"/>
            <w:vAlign w:val="top"/>
          </w:tcPr>
          <w:p w14:paraId="197A01FB">
            <w:pPr>
              <w:jc w:val="center"/>
              <w:rPr>
                <w:rFonts w:hint="eastAsia" w:ascii="仿宋" w:hAnsi="仿宋" w:eastAsia="仿宋" w:cs="仿宋"/>
                <w:sz w:val="28"/>
                <w:szCs w:val="28"/>
              </w:rPr>
            </w:pPr>
          </w:p>
        </w:tc>
        <w:tc>
          <w:tcPr>
            <w:tcW w:w="1335" w:type="dxa"/>
            <w:vAlign w:val="top"/>
          </w:tcPr>
          <w:p w14:paraId="24F70907">
            <w:pPr>
              <w:jc w:val="center"/>
              <w:rPr>
                <w:rFonts w:hint="eastAsia" w:ascii="仿宋" w:hAnsi="仿宋" w:eastAsia="仿宋" w:cs="仿宋"/>
                <w:sz w:val="28"/>
                <w:szCs w:val="28"/>
              </w:rPr>
            </w:pPr>
          </w:p>
        </w:tc>
        <w:tc>
          <w:tcPr>
            <w:tcW w:w="1170" w:type="dxa"/>
            <w:vAlign w:val="top"/>
          </w:tcPr>
          <w:p w14:paraId="75731B2C">
            <w:pPr>
              <w:jc w:val="center"/>
              <w:rPr>
                <w:rFonts w:hint="default" w:ascii="仿宋" w:hAnsi="仿宋" w:eastAsia="仿宋" w:cs="仿宋"/>
                <w:sz w:val="28"/>
                <w:szCs w:val="28"/>
                <w:lang w:val="en-US" w:eastAsia="zh-CN"/>
              </w:rPr>
            </w:pPr>
          </w:p>
        </w:tc>
        <w:tc>
          <w:tcPr>
            <w:tcW w:w="1125" w:type="dxa"/>
            <w:vAlign w:val="top"/>
          </w:tcPr>
          <w:p w14:paraId="28E808F3">
            <w:pPr>
              <w:jc w:val="center"/>
              <w:rPr>
                <w:rFonts w:hint="default" w:ascii="仿宋" w:hAnsi="仿宋" w:eastAsia="仿宋" w:cs="仿宋"/>
                <w:sz w:val="28"/>
                <w:szCs w:val="28"/>
                <w:lang w:val="en-US" w:eastAsia="zh-CN"/>
              </w:rPr>
            </w:pPr>
          </w:p>
        </w:tc>
        <w:tc>
          <w:tcPr>
            <w:tcW w:w="1110" w:type="dxa"/>
            <w:vAlign w:val="top"/>
          </w:tcPr>
          <w:p w14:paraId="5C2E32B6">
            <w:pPr>
              <w:jc w:val="center"/>
              <w:rPr>
                <w:rFonts w:hint="eastAsia" w:ascii="仿宋" w:hAnsi="仿宋" w:eastAsia="仿宋" w:cs="仿宋"/>
                <w:sz w:val="28"/>
                <w:szCs w:val="28"/>
                <w:lang w:val="en-US" w:eastAsia="zh-CN"/>
              </w:rPr>
            </w:pPr>
          </w:p>
        </w:tc>
        <w:tc>
          <w:tcPr>
            <w:tcW w:w="1125" w:type="dxa"/>
            <w:vAlign w:val="top"/>
          </w:tcPr>
          <w:p w14:paraId="5A556AD0">
            <w:pPr>
              <w:jc w:val="center"/>
              <w:rPr>
                <w:rFonts w:hint="eastAsia" w:ascii="仿宋" w:hAnsi="仿宋" w:eastAsia="仿宋" w:cs="仿宋"/>
                <w:sz w:val="28"/>
                <w:szCs w:val="28"/>
                <w:lang w:val="en-US" w:eastAsia="zh-CN"/>
              </w:rPr>
            </w:pPr>
          </w:p>
        </w:tc>
      </w:tr>
      <w:tr w14:paraId="6F427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AC7AB67">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w:t>
            </w:r>
          </w:p>
        </w:tc>
        <w:tc>
          <w:tcPr>
            <w:tcW w:w="885" w:type="dxa"/>
            <w:vAlign w:val="top"/>
          </w:tcPr>
          <w:p w14:paraId="65DC64CC">
            <w:pPr>
              <w:jc w:val="center"/>
              <w:rPr>
                <w:rFonts w:hint="eastAsia" w:ascii="仿宋" w:hAnsi="仿宋" w:eastAsia="仿宋" w:cs="仿宋"/>
                <w:sz w:val="28"/>
                <w:szCs w:val="28"/>
              </w:rPr>
            </w:pPr>
          </w:p>
        </w:tc>
        <w:tc>
          <w:tcPr>
            <w:tcW w:w="1425" w:type="dxa"/>
            <w:vAlign w:val="top"/>
          </w:tcPr>
          <w:p w14:paraId="2968C568">
            <w:pPr>
              <w:jc w:val="center"/>
              <w:rPr>
                <w:rFonts w:hint="eastAsia" w:ascii="仿宋" w:hAnsi="仿宋" w:eastAsia="仿宋" w:cs="仿宋"/>
                <w:sz w:val="28"/>
                <w:szCs w:val="28"/>
              </w:rPr>
            </w:pPr>
          </w:p>
        </w:tc>
        <w:tc>
          <w:tcPr>
            <w:tcW w:w="1335" w:type="dxa"/>
            <w:vAlign w:val="top"/>
          </w:tcPr>
          <w:p w14:paraId="30FBAA95">
            <w:pPr>
              <w:jc w:val="center"/>
              <w:rPr>
                <w:rFonts w:hint="eastAsia" w:ascii="仿宋" w:hAnsi="仿宋" w:eastAsia="仿宋" w:cs="仿宋"/>
                <w:sz w:val="28"/>
                <w:szCs w:val="28"/>
              </w:rPr>
            </w:pPr>
          </w:p>
        </w:tc>
        <w:tc>
          <w:tcPr>
            <w:tcW w:w="1170" w:type="dxa"/>
            <w:vAlign w:val="top"/>
          </w:tcPr>
          <w:p w14:paraId="083BF1E7">
            <w:pPr>
              <w:jc w:val="center"/>
              <w:rPr>
                <w:rFonts w:hint="default" w:ascii="仿宋" w:hAnsi="仿宋" w:eastAsia="仿宋" w:cs="仿宋"/>
                <w:sz w:val="28"/>
                <w:szCs w:val="28"/>
                <w:lang w:val="en-US" w:eastAsia="zh-CN"/>
              </w:rPr>
            </w:pPr>
          </w:p>
        </w:tc>
        <w:tc>
          <w:tcPr>
            <w:tcW w:w="1125" w:type="dxa"/>
            <w:vAlign w:val="top"/>
          </w:tcPr>
          <w:p w14:paraId="3B61E82E">
            <w:pPr>
              <w:jc w:val="center"/>
              <w:rPr>
                <w:rFonts w:hint="default" w:ascii="仿宋" w:hAnsi="仿宋" w:eastAsia="仿宋" w:cs="仿宋"/>
                <w:sz w:val="28"/>
                <w:szCs w:val="28"/>
                <w:lang w:val="en-US" w:eastAsia="zh-CN"/>
              </w:rPr>
            </w:pPr>
          </w:p>
        </w:tc>
        <w:tc>
          <w:tcPr>
            <w:tcW w:w="1110" w:type="dxa"/>
            <w:vAlign w:val="top"/>
          </w:tcPr>
          <w:p w14:paraId="7161C591">
            <w:pPr>
              <w:jc w:val="center"/>
              <w:rPr>
                <w:rFonts w:hint="eastAsia" w:ascii="仿宋" w:hAnsi="仿宋" w:eastAsia="仿宋" w:cs="仿宋"/>
                <w:sz w:val="28"/>
                <w:szCs w:val="28"/>
                <w:lang w:val="en-US" w:eastAsia="zh-CN"/>
              </w:rPr>
            </w:pPr>
          </w:p>
        </w:tc>
        <w:tc>
          <w:tcPr>
            <w:tcW w:w="1125" w:type="dxa"/>
            <w:vAlign w:val="top"/>
          </w:tcPr>
          <w:p w14:paraId="23B32BC2">
            <w:pPr>
              <w:jc w:val="center"/>
              <w:rPr>
                <w:rFonts w:hint="eastAsia" w:ascii="仿宋" w:hAnsi="仿宋" w:eastAsia="仿宋" w:cs="仿宋"/>
                <w:sz w:val="28"/>
                <w:szCs w:val="28"/>
                <w:lang w:val="en-US" w:eastAsia="zh-CN"/>
              </w:rPr>
            </w:pPr>
          </w:p>
        </w:tc>
      </w:tr>
      <w:tr w14:paraId="15975B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65993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7</w:t>
            </w:r>
          </w:p>
        </w:tc>
        <w:tc>
          <w:tcPr>
            <w:tcW w:w="885" w:type="dxa"/>
            <w:vAlign w:val="top"/>
          </w:tcPr>
          <w:p w14:paraId="527D1E1D">
            <w:pPr>
              <w:jc w:val="center"/>
              <w:rPr>
                <w:rFonts w:hint="eastAsia" w:ascii="仿宋" w:hAnsi="仿宋" w:eastAsia="仿宋" w:cs="仿宋"/>
                <w:sz w:val="28"/>
                <w:szCs w:val="28"/>
              </w:rPr>
            </w:pPr>
          </w:p>
        </w:tc>
        <w:tc>
          <w:tcPr>
            <w:tcW w:w="1425" w:type="dxa"/>
            <w:vAlign w:val="top"/>
          </w:tcPr>
          <w:p w14:paraId="517189CA">
            <w:pPr>
              <w:jc w:val="center"/>
              <w:rPr>
                <w:rFonts w:hint="eastAsia" w:ascii="仿宋" w:hAnsi="仿宋" w:eastAsia="仿宋" w:cs="仿宋"/>
                <w:sz w:val="28"/>
                <w:szCs w:val="28"/>
              </w:rPr>
            </w:pPr>
          </w:p>
        </w:tc>
        <w:tc>
          <w:tcPr>
            <w:tcW w:w="1335" w:type="dxa"/>
            <w:vAlign w:val="top"/>
          </w:tcPr>
          <w:p w14:paraId="0D74709D">
            <w:pPr>
              <w:jc w:val="center"/>
              <w:rPr>
                <w:rFonts w:hint="eastAsia" w:ascii="仿宋" w:hAnsi="仿宋" w:eastAsia="仿宋" w:cs="仿宋"/>
                <w:sz w:val="28"/>
                <w:szCs w:val="28"/>
              </w:rPr>
            </w:pPr>
          </w:p>
        </w:tc>
        <w:tc>
          <w:tcPr>
            <w:tcW w:w="1170" w:type="dxa"/>
            <w:vAlign w:val="top"/>
          </w:tcPr>
          <w:p w14:paraId="55EA2279">
            <w:pPr>
              <w:jc w:val="center"/>
              <w:rPr>
                <w:rFonts w:hint="default" w:ascii="仿宋" w:hAnsi="仿宋" w:eastAsia="仿宋" w:cs="仿宋"/>
                <w:sz w:val="28"/>
                <w:szCs w:val="28"/>
                <w:lang w:val="en-US" w:eastAsia="zh-CN"/>
              </w:rPr>
            </w:pPr>
          </w:p>
        </w:tc>
        <w:tc>
          <w:tcPr>
            <w:tcW w:w="1125" w:type="dxa"/>
            <w:vAlign w:val="top"/>
          </w:tcPr>
          <w:p w14:paraId="1AC4DBC7">
            <w:pPr>
              <w:jc w:val="center"/>
              <w:rPr>
                <w:rFonts w:hint="default" w:ascii="仿宋" w:hAnsi="仿宋" w:eastAsia="仿宋" w:cs="仿宋"/>
                <w:sz w:val="28"/>
                <w:szCs w:val="28"/>
                <w:lang w:val="en-US" w:eastAsia="zh-CN"/>
              </w:rPr>
            </w:pPr>
          </w:p>
        </w:tc>
        <w:tc>
          <w:tcPr>
            <w:tcW w:w="1110" w:type="dxa"/>
            <w:vAlign w:val="top"/>
          </w:tcPr>
          <w:p w14:paraId="7827F1C9">
            <w:pPr>
              <w:jc w:val="center"/>
              <w:rPr>
                <w:rFonts w:hint="eastAsia" w:ascii="仿宋" w:hAnsi="仿宋" w:eastAsia="仿宋" w:cs="仿宋"/>
                <w:sz w:val="28"/>
                <w:szCs w:val="28"/>
                <w:lang w:val="en-US" w:eastAsia="zh-CN"/>
              </w:rPr>
            </w:pPr>
          </w:p>
        </w:tc>
        <w:tc>
          <w:tcPr>
            <w:tcW w:w="1125" w:type="dxa"/>
            <w:vAlign w:val="top"/>
          </w:tcPr>
          <w:p w14:paraId="7C248FB4">
            <w:pPr>
              <w:jc w:val="center"/>
              <w:rPr>
                <w:rFonts w:hint="eastAsia" w:ascii="仿宋" w:hAnsi="仿宋" w:eastAsia="仿宋" w:cs="仿宋"/>
                <w:sz w:val="28"/>
                <w:szCs w:val="28"/>
                <w:lang w:val="en-US" w:eastAsia="zh-CN"/>
              </w:rPr>
            </w:pPr>
          </w:p>
        </w:tc>
      </w:tr>
      <w:tr w14:paraId="5F43C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48AE4A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8</w:t>
            </w:r>
          </w:p>
        </w:tc>
        <w:tc>
          <w:tcPr>
            <w:tcW w:w="885" w:type="dxa"/>
            <w:vAlign w:val="top"/>
          </w:tcPr>
          <w:p w14:paraId="4294743B">
            <w:pPr>
              <w:jc w:val="center"/>
              <w:rPr>
                <w:rFonts w:hint="eastAsia" w:ascii="仿宋" w:hAnsi="仿宋" w:eastAsia="仿宋" w:cs="仿宋"/>
                <w:sz w:val="28"/>
                <w:szCs w:val="28"/>
              </w:rPr>
            </w:pPr>
          </w:p>
        </w:tc>
        <w:tc>
          <w:tcPr>
            <w:tcW w:w="1425" w:type="dxa"/>
            <w:vAlign w:val="top"/>
          </w:tcPr>
          <w:p w14:paraId="4AC6A71A">
            <w:pPr>
              <w:jc w:val="center"/>
              <w:rPr>
                <w:rFonts w:hint="eastAsia" w:ascii="仿宋" w:hAnsi="仿宋" w:eastAsia="仿宋" w:cs="仿宋"/>
                <w:sz w:val="28"/>
                <w:szCs w:val="28"/>
              </w:rPr>
            </w:pPr>
          </w:p>
        </w:tc>
        <w:tc>
          <w:tcPr>
            <w:tcW w:w="1335" w:type="dxa"/>
            <w:vAlign w:val="top"/>
          </w:tcPr>
          <w:p w14:paraId="308A7F3A">
            <w:pPr>
              <w:jc w:val="center"/>
              <w:rPr>
                <w:rFonts w:hint="eastAsia" w:ascii="仿宋" w:hAnsi="仿宋" w:eastAsia="仿宋" w:cs="仿宋"/>
                <w:sz w:val="28"/>
                <w:szCs w:val="28"/>
              </w:rPr>
            </w:pPr>
          </w:p>
        </w:tc>
        <w:tc>
          <w:tcPr>
            <w:tcW w:w="1170" w:type="dxa"/>
            <w:vAlign w:val="top"/>
          </w:tcPr>
          <w:p w14:paraId="570CF89E">
            <w:pPr>
              <w:jc w:val="center"/>
              <w:rPr>
                <w:rFonts w:hint="default" w:ascii="仿宋" w:hAnsi="仿宋" w:eastAsia="仿宋" w:cs="仿宋"/>
                <w:sz w:val="28"/>
                <w:szCs w:val="28"/>
                <w:lang w:val="en-US" w:eastAsia="zh-CN"/>
              </w:rPr>
            </w:pPr>
          </w:p>
        </w:tc>
        <w:tc>
          <w:tcPr>
            <w:tcW w:w="1125" w:type="dxa"/>
            <w:vAlign w:val="top"/>
          </w:tcPr>
          <w:p w14:paraId="7A721811">
            <w:pPr>
              <w:jc w:val="center"/>
              <w:rPr>
                <w:rFonts w:hint="default" w:ascii="仿宋" w:hAnsi="仿宋" w:eastAsia="仿宋" w:cs="仿宋"/>
                <w:sz w:val="28"/>
                <w:szCs w:val="28"/>
                <w:lang w:val="en-US" w:eastAsia="zh-CN"/>
              </w:rPr>
            </w:pPr>
          </w:p>
        </w:tc>
        <w:tc>
          <w:tcPr>
            <w:tcW w:w="1110" w:type="dxa"/>
            <w:vAlign w:val="top"/>
          </w:tcPr>
          <w:p w14:paraId="268C6787">
            <w:pPr>
              <w:jc w:val="center"/>
              <w:rPr>
                <w:rFonts w:hint="eastAsia" w:ascii="仿宋" w:hAnsi="仿宋" w:eastAsia="仿宋" w:cs="仿宋"/>
                <w:sz w:val="28"/>
                <w:szCs w:val="28"/>
                <w:lang w:val="en-US" w:eastAsia="zh-CN"/>
              </w:rPr>
            </w:pPr>
          </w:p>
        </w:tc>
        <w:tc>
          <w:tcPr>
            <w:tcW w:w="1125" w:type="dxa"/>
            <w:vAlign w:val="top"/>
          </w:tcPr>
          <w:p w14:paraId="0BCAC1F3">
            <w:pPr>
              <w:jc w:val="center"/>
              <w:rPr>
                <w:rFonts w:hint="eastAsia" w:ascii="仿宋" w:hAnsi="仿宋" w:eastAsia="仿宋" w:cs="仿宋"/>
                <w:sz w:val="28"/>
                <w:szCs w:val="28"/>
                <w:lang w:val="en-US" w:eastAsia="zh-CN"/>
              </w:rPr>
            </w:pPr>
          </w:p>
        </w:tc>
      </w:tr>
      <w:tr w14:paraId="64E9D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5D358A05">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9</w:t>
            </w:r>
          </w:p>
        </w:tc>
        <w:tc>
          <w:tcPr>
            <w:tcW w:w="885" w:type="dxa"/>
            <w:vAlign w:val="top"/>
          </w:tcPr>
          <w:p w14:paraId="20D50E10">
            <w:pPr>
              <w:jc w:val="center"/>
              <w:rPr>
                <w:rFonts w:hint="eastAsia" w:ascii="仿宋" w:hAnsi="仿宋" w:eastAsia="仿宋" w:cs="仿宋"/>
                <w:sz w:val="28"/>
                <w:szCs w:val="28"/>
              </w:rPr>
            </w:pPr>
          </w:p>
        </w:tc>
        <w:tc>
          <w:tcPr>
            <w:tcW w:w="1425" w:type="dxa"/>
            <w:vAlign w:val="top"/>
          </w:tcPr>
          <w:p w14:paraId="51622BDA">
            <w:pPr>
              <w:jc w:val="center"/>
              <w:rPr>
                <w:rFonts w:hint="eastAsia" w:ascii="仿宋" w:hAnsi="仿宋" w:eastAsia="仿宋" w:cs="仿宋"/>
                <w:sz w:val="28"/>
                <w:szCs w:val="28"/>
              </w:rPr>
            </w:pPr>
          </w:p>
        </w:tc>
        <w:tc>
          <w:tcPr>
            <w:tcW w:w="1335" w:type="dxa"/>
            <w:vAlign w:val="top"/>
          </w:tcPr>
          <w:p w14:paraId="21CC0887">
            <w:pPr>
              <w:jc w:val="center"/>
              <w:rPr>
                <w:rFonts w:hint="eastAsia" w:ascii="仿宋" w:hAnsi="仿宋" w:eastAsia="仿宋" w:cs="仿宋"/>
                <w:sz w:val="28"/>
                <w:szCs w:val="28"/>
              </w:rPr>
            </w:pPr>
          </w:p>
        </w:tc>
        <w:tc>
          <w:tcPr>
            <w:tcW w:w="1170" w:type="dxa"/>
            <w:vAlign w:val="top"/>
          </w:tcPr>
          <w:p w14:paraId="01629B77">
            <w:pPr>
              <w:jc w:val="center"/>
              <w:rPr>
                <w:rFonts w:hint="default" w:ascii="仿宋" w:hAnsi="仿宋" w:eastAsia="仿宋" w:cs="仿宋"/>
                <w:sz w:val="28"/>
                <w:szCs w:val="28"/>
                <w:lang w:val="en-US" w:eastAsia="zh-CN"/>
              </w:rPr>
            </w:pPr>
          </w:p>
        </w:tc>
        <w:tc>
          <w:tcPr>
            <w:tcW w:w="1125" w:type="dxa"/>
            <w:vAlign w:val="top"/>
          </w:tcPr>
          <w:p w14:paraId="069BBF5D">
            <w:pPr>
              <w:jc w:val="center"/>
              <w:rPr>
                <w:rFonts w:hint="default" w:ascii="仿宋" w:hAnsi="仿宋" w:eastAsia="仿宋" w:cs="仿宋"/>
                <w:sz w:val="28"/>
                <w:szCs w:val="28"/>
                <w:lang w:val="en-US" w:eastAsia="zh-CN"/>
              </w:rPr>
            </w:pPr>
          </w:p>
        </w:tc>
        <w:tc>
          <w:tcPr>
            <w:tcW w:w="1110" w:type="dxa"/>
            <w:vAlign w:val="top"/>
          </w:tcPr>
          <w:p w14:paraId="06546DD2">
            <w:pPr>
              <w:jc w:val="center"/>
              <w:rPr>
                <w:rFonts w:hint="default" w:ascii="仿宋" w:hAnsi="仿宋" w:eastAsia="仿宋" w:cs="仿宋"/>
                <w:sz w:val="28"/>
                <w:szCs w:val="28"/>
                <w:lang w:val="en-US" w:eastAsia="zh-CN"/>
              </w:rPr>
            </w:pPr>
          </w:p>
        </w:tc>
        <w:tc>
          <w:tcPr>
            <w:tcW w:w="1125" w:type="dxa"/>
            <w:vAlign w:val="top"/>
          </w:tcPr>
          <w:p w14:paraId="6AC7B6B0">
            <w:pPr>
              <w:jc w:val="center"/>
              <w:rPr>
                <w:rFonts w:hint="default" w:ascii="仿宋" w:hAnsi="仿宋" w:eastAsia="仿宋" w:cs="仿宋"/>
                <w:sz w:val="28"/>
                <w:szCs w:val="28"/>
                <w:lang w:val="en-US" w:eastAsia="zh-CN"/>
              </w:rPr>
            </w:pPr>
          </w:p>
        </w:tc>
      </w:tr>
      <w:tr w14:paraId="08DDC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D40F097">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w:t>
            </w:r>
          </w:p>
        </w:tc>
        <w:tc>
          <w:tcPr>
            <w:tcW w:w="885" w:type="dxa"/>
            <w:vAlign w:val="top"/>
          </w:tcPr>
          <w:p w14:paraId="6F006984">
            <w:pPr>
              <w:jc w:val="center"/>
              <w:rPr>
                <w:rFonts w:hint="eastAsia" w:ascii="仿宋" w:hAnsi="仿宋" w:eastAsia="仿宋" w:cs="仿宋"/>
                <w:sz w:val="28"/>
                <w:szCs w:val="28"/>
                <w:lang w:eastAsia="zh-CN"/>
              </w:rPr>
            </w:pPr>
          </w:p>
        </w:tc>
        <w:tc>
          <w:tcPr>
            <w:tcW w:w="1425" w:type="dxa"/>
            <w:vAlign w:val="top"/>
          </w:tcPr>
          <w:p w14:paraId="37177ECA">
            <w:pPr>
              <w:jc w:val="center"/>
              <w:rPr>
                <w:rFonts w:hint="eastAsia" w:ascii="仿宋" w:hAnsi="仿宋" w:eastAsia="仿宋" w:cs="仿宋"/>
                <w:sz w:val="28"/>
                <w:szCs w:val="28"/>
              </w:rPr>
            </w:pPr>
          </w:p>
        </w:tc>
        <w:tc>
          <w:tcPr>
            <w:tcW w:w="1335" w:type="dxa"/>
            <w:vAlign w:val="top"/>
          </w:tcPr>
          <w:p w14:paraId="3D64075F">
            <w:pPr>
              <w:jc w:val="center"/>
              <w:rPr>
                <w:rFonts w:hint="eastAsia" w:ascii="仿宋" w:hAnsi="仿宋" w:eastAsia="仿宋" w:cs="仿宋"/>
                <w:sz w:val="28"/>
                <w:szCs w:val="28"/>
              </w:rPr>
            </w:pPr>
          </w:p>
        </w:tc>
        <w:tc>
          <w:tcPr>
            <w:tcW w:w="1170" w:type="dxa"/>
            <w:vAlign w:val="top"/>
          </w:tcPr>
          <w:p w14:paraId="358DBC85">
            <w:pPr>
              <w:jc w:val="center"/>
              <w:rPr>
                <w:rFonts w:hint="default" w:ascii="仿宋" w:hAnsi="仿宋" w:eastAsia="仿宋" w:cs="仿宋"/>
                <w:sz w:val="28"/>
                <w:szCs w:val="28"/>
                <w:lang w:val="en-US" w:eastAsia="zh-CN"/>
              </w:rPr>
            </w:pPr>
          </w:p>
        </w:tc>
        <w:tc>
          <w:tcPr>
            <w:tcW w:w="1125" w:type="dxa"/>
            <w:vAlign w:val="top"/>
          </w:tcPr>
          <w:p w14:paraId="0D7A9859">
            <w:pPr>
              <w:jc w:val="center"/>
              <w:rPr>
                <w:rFonts w:hint="default" w:ascii="仿宋" w:hAnsi="仿宋" w:eastAsia="仿宋" w:cs="仿宋"/>
                <w:sz w:val="28"/>
                <w:szCs w:val="28"/>
                <w:lang w:val="en-US" w:eastAsia="zh-CN"/>
              </w:rPr>
            </w:pPr>
          </w:p>
        </w:tc>
        <w:tc>
          <w:tcPr>
            <w:tcW w:w="1110" w:type="dxa"/>
            <w:vAlign w:val="top"/>
          </w:tcPr>
          <w:p w14:paraId="5835235F">
            <w:pPr>
              <w:jc w:val="center"/>
              <w:rPr>
                <w:rFonts w:hint="eastAsia" w:ascii="仿宋" w:hAnsi="仿宋" w:eastAsia="仿宋" w:cs="仿宋"/>
                <w:sz w:val="28"/>
                <w:szCs w:val="28"/>
                <w:lang w:val="en-US" w:eastAsia="zh-CN"/>
              </w:rPr>
            </w:pPr>
          </w:p>
        </w:tc>
        <w:tc>
          <w:tcPr>
            <w:tcW w:w="1125" w:type="dxa"/>
            <w:vAlign w:val="top"/>
          </w:tcPr>
          <w:p w14:paraId="5ADEFD9F">
            <w:pPr>
              <w:jc w:val="center"/>
              <w:rPr>
                <w:rFonts w:hint="eastAsia" w:ascii="仿宋" w:hAnsi="仿宋" w:eastAsia="仿宋" w:cs="仿宋"/>
                <w:sz w:val="28"/>
                <w:szCs w:val="28"/>
                <w:lang w:val="en-US" w:eastAsia="zh-CN"/>
              </w:rPr>
            </w:pPr>
          </w:p>
        </w:tc>
      </w:tr>
      <w:tr w14:paraId="2823A4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6B768876">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w:t>
            </w:r>
          </w:p>
        </w:tc>
        <w:tc>
          <w:tcPr>
            <w:tcW w:w="885" w:type="dxa"/>
            <w:vAlign w:val="top"/>
          </w:tcPr>
          <w:p w14:paraId="26C673E9">
            <w:pPr>
              <w:jc w:val="center"/>
              <w:rPr>
                <w:rFonts w:hint="eastAsia" w:ascii="仿宋" w:hAnsi="仿宋" w:eastAsia="仿宋" w:cs="仿宋"/>
                <w:sz w:val="28"/>
                <w:szCs w:val="28"/>
                <w:lang w:eastAsia="zh-CN"/>
              </w:rPr>
            </w:pPr>
          </w:p>
        </w:tc>
        <w:tc>
          <w:tcPr>
            <w:tcW w:w="1425" w:type="dxa"/>
            <w:vAlign w:val="top"/>
          </w:tcPr>
          <w:p w14:paraId="09123430">
            <w:pPr>
              <w:jc w:val="center"/>
              <w:rPr>
                <w:rFonts w:hint="eastAsia" w:ascii="仿宋" w:hAnsi="仿宋" w:eastAsia="仿宋" w:cs="仿宋"/>
                <w:sz w:val="28"/>
                <w:szCs w:val="28"/>
              </w:rPr>
            </w:pPr>
          </w:p>
        </w:tc>
        <w:tc>
          <w:tcPr>
            <w:tcW w:w="1335" w:type="dxa"/>
            <w:vAlign w:val="top"/>
          </w:tcPr>
          <w:p w14:paraId="4139442C">
            <w:pPr>
              <w:jc w:val="center"/>
              <w:rPr>
                <w:rFonts w:hint="eastAsia" w:ascii="仿宋" w:hAnsi="仿宋" w:eastAsia="仿宋" w:cs="仿宋"/>
                <w:sz w:val="28"/>
                <w:szCs w:val="28"/>
              </w:rPr>
            </w:pPr>
          </w:p>
        </w:tc>
        <w:tc>
          <w:tcPr>
            <w:tcW w:w="1170" w:type="dxa"/>
            <w:vAlign w:val="top"/>
          </w:tcPr>
          <w:p w14:paraId="19EFF4AE">
            <w:pPr>
              <w:jc w:val="center"/>
              <w:rPr>
                <w:rFonts w:hint="default" w:ascii="仿宋" w:hAnsi="仿宋" w:eastAsia="仿宋" w:cs="仿宋"/>
                <w:sz w:val="28"/>
                <w:szCs w:val="28"/>
                <w:lang w:val="en-US" w:eastAsia="zh-CN"/>
              </w:rPr>
            </w:pPr>
          </w:p>
        </w:tc>
        <w:tc>
          <w:tcPr>
            <w:tcW w:w="1125" w:type="dxa"/>
            <w:vAlign w:val="top"/>
          </w:tcPr>
          <w:p w14:paraId="1C50E852">
            <w:pPr>
              <w:jc w:val="center"/>
              <w:rPr>
                <w:rFonts w:hint="default" w:ascii="仿宋" w:hAnsi="仿宋" w:eastAsia="仿宋" w:cs="仿宋"/>
                <w:sz w:val="28"/>
                <w:szCs w:val="28"/>
                <w:lang w:val="en-US" w:eastAsia="zh-CN"/>
              </w:rPr>
            </w:pPr>
          </w:p>
        </w:tc>
        <w:tc>
          <w:tcPr>
            <w:tcW w:w="1110" w:type="dxa"/>
            <w:vAlign w:val="top"/>
          </w:tcPr>
          <w:p w14:paraId="78035EBA">
            <w:pPr>
              <w:jc w:val="center"/>
              <w:rPr>
                <w:rFonts w:hint="eastAsia" w:ascii="仿宋" w:hAnsi="仿宋" w:eastAsia="仿宋" w:cs="仿宋"/>
                <w:sz w:val="28"/>
                <w:szCs w:val="28"/>
                <w:lang w:val="en-US" w:eastAsia="zh-CN"/>
              </w:rPr>
            </w:pPr>
          </w:p>
        </w:tc>
        <w:tc>
          <w:tcPr>
            <w:tcW w:w="1125" w:type="dxa"/>
            <w:vAlign w:val="top"/>
          </w:tcPr>
          <w:p w14:paraId="795F7F30">
            <w:pPr>
              <w:jc w:val="center"/>
              <w:rPr>
                <w:rFonts w:hint="eastAsia" w:ascii="仿宋" w:hAnsi="仿宋" w:eastAsia="仿宋" w:cs="仿宋"/>
                <w:sz w:val="28"/>
                <w:szCs w:val="28"/>
                <w:lang w:val="en-US" w:eastAsia="zh-CN"/>
              </w:rPr>
            </w:pPr>
          </w:p>
        </w:tc>
      </w:tr>
    </w:tbl>
    <w:p w14:paraId="7406D41E">
      <w:pPr>
        <w:spacing w:line="413" w:lineRule="auto"/>
        <w:rPr>
          <w:rFonts w:hint="eastAsia" w:ascii="仿宋" w:hAnsi="仿宋" w:eastAsia="仿宋" w:cs="仿宋"/>
          <w:sz w:val="28"/>
          <w:szCs w:val="28"/>
        </w:rPr>
      </w:pPr>
    </w:p>
    <w:p w14:paraId="1CA282C6">
      <w:pPr>
        <w:pStyle w:val="7"/>
        <w:spacing w:before="97" w:line="219" w:lineRule="auto"/>
        <w:ind w:left="618"/>
        <w:outlineLvl w:val="0"/>
        <w:rPr>
          <w:rFonts w:hint="eastAsia"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30DFEBCD">
      <w:pPr>
        <w:spacing w:line="303" w:lineRule="auto"/>
        <w:rPr>
          <w:rFonts w:hint="eastAsia" w:ascii="仿宋" w:hAnsi="仿宋" w:eastAsia="仿宋" w:cs="仿宋"/>
          <w:sz w:val="28"/>
          <w:szCs w:val="28"/>
        </w:rPr>
      </w:pPr>
    </w:p>
    <w:p w14:paraId="66832C31">
      <w:pPr>
        <w:jc w:val="both"/>
        <w:rPr>
          <w:rFonts w:hint="eastAsia" w:ascii="仿宋" w:hAnsi="仿宋" w:eastAsia="仿宋" w:cs="仿宋"/>
          <w:i w:val="0"/>
          <w:sz w:val="28"/>
          <w:szCs w:val="28"/>
          <w:lang w:val="en-US" w:eastAsia="zh-CN"/>
        </w:rPr>
      </w:pPr>
      <w:r>
        <w:rPr>
          <w:rFonts w:hint="eastAsia" w:ascii="仿宋" w:hAnsi="仿宋" w:eastAsia="仿宋" w:cs="仿宋"/>
          <w:i w:val="0"/>
          <w:sz w:val="28"/>
          <w:szCs w:val="28"/>
          <w:lang w:val="en-US"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i w:val="0"/>
          <w:sz w:val="28"/>
          <w:szCs w:val="28"/>
          <w:lang w:val="en-US" w:eastAsia="zh-CN"/>
        </w:rPr>
        <w:t>）</w:t>
      </w:r>
    </w:p>
    <w:p w14:paraId="49252ADC">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lang w:val="en-US" w:eastAsia="zh-CN"/>
        </w:rPr>
        <w:t>2024年10月无二供调</w:t>
      </w:r>
      <w:r>
        <w:rPr>
          <w:rFonts w:hint="eastAsia" w:ascii="仿宋" w:hAnsi="仿宋" w:eastAsia="仿宋" w:cs="仿宋"/>
          <w:i w:val="0"/>
          <w:sz w:val="28"/>
          <w:szCs w:val="28"/>
          <w:highlight w:val="none"/>
          <w:lang w:val="en-US" w:eastAsia="zh-CN"/>
        </w:rPr>
        <w:t>蓄部分计划停水时长为122100分钟，有二供调蓄部分计划停水时长为207570分钟，10月计划停水总时长为329670分钟；评价区域总户数为833911户。该指标计算结果为：</w:t>
      </w:r>
    </w:p>
    <w:p w14:paraId="3542A5A2">
      <w:p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329670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=0.39533min/户</w:t>
      </w:r>
    </w:p>
    <w:p w14:paraId="2D8F9EB3">
      <w:pPr>
        <w:jc w:val="both"/>
        <w:rPr>
          <w:rFonts w:hint="eastAsia" w:ascii="仿宋" w:hAnsi="仿宋" w:eastAsia="仿宋" w:cs="仿宋"/>
          <w:i w:val="0"/>
          <w:sz w:val="28"/>
          <w:szCs w:val="28"/>
          <w:lang w:val="en-US" w:eastAsia="zh-CN"/>
        </w:rPr>
      </w:pPr>
    </w:p>
    <w:p w14:paraId="3D495C81">
      <w:pPr>
        <w:numPr>
          <w:ilvl w:val="0"/>
          <w:numId w:val="0"/>
        </w:numPr>
        <w:jc w:val="both"/>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D249F0">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highlight w:val="none"/>
          <w:lang w:val="en-US" w:eastAsia="zh-CN"/>
        </w:rPr>
        <w:t>2024年10月无二供调蓄部分抢修停水时长为0分钟，有二供调蓄部分抢修停水时长为290400分钟，10月抢修停水总时长为290400分钟；评价区域总户数为833911户。该指标计算结果为：</w:t>
      </w:r>
    </w:p>
    <w:p w14:paraId="4E7AE7F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290400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=0.34824min/户</w:t>
      </w:r>
    </w:p>
    <w:p w14:paraId="00DF03A3">
      <w:pPr>
        <w:numPr>
          <w:ilvl w:val="0"/>
          <w:numId w:val="0"/>
        </w:numPr>
        <w:jc w:val="both"/>
        <w:rPr>
          <w:rFonts w:hint="eastAsia" w:ascii="仿宋" w:hAnsi="仿宋" w:eastAsia="仿宋" w:cs="仿宋"/>
          <w:i w:val="0"/>
          <w:sz w:val="28"/>
          <w:szCs w:val="28"/>
          <w:lang w:val="en-US" w:eastAsia="zh-CN"/>
        </w:rPr>
      </w:pPr>
    </w:p>
    <w:p w14:paraId="0A9AAFFD">
      <w:pPr>
        <w:numPr>
          <w:ilvl w:val="0"/>
          <w:numId w:val="0"/>
        </w:numPr>
        <w:ind w:leftChars="0"/>
        <w:jc w:val="both"/>
        <w:rPr>
          <w:rFonts w:hint="eastAsia" w:ascii="仿宋" w:hAnsi="仿宋" w:eastAsia="仿宋" w:cs="仿宋"/>
          <w:sz w:val="28"/>
          <w:szCs w:val="28"/>
          <w:lang w:val="en-US" w:eastAsia="zh-CN"/>
        </w:rPr>
      </w:pPr>
    </w:p>
    <w:p w14:paraId="02B9FE42">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37E03B4">
      <w:pPr>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i w:val="0"/>
          <w:sz w:val="28"/>
          <w:szCs w:val="28"/>
          <w:lang w:val="en-US" w:eastAsia="zh-CN"/>
        </w:rPr>
        <w:t>2024年10月</w:t>
      </w:r>
      <w:r>
        <w:rPr>
          <w:rFonts w:hint="eastAsia" w:ascii="仿宋" w:hAnsi="仿宋" w:eastAsia="仿宋" w:cs="仿宋"/>
          <w:sz w:val="28"/>
          <w:szCs w:val="28"/>
          <w:highlight w:val="none"/>
        </w:rPr>
        <w:t>无二供调蓄部分计划停水用户数为</w:t>
      </w:r>
      <w:r>
        <w:rPr>
          <w:rFonts w:hint="eastAsia" w:ascii="仿宋" w:hAnsi="仿宋" w:eastAsia="仿宋" w:cs="仿宋"/>
          <w:i w:val="0"/>
          <w:sz w:val="28"/>
          <w:szCs w:val="28"/>
          <w:highlight w:val="none"/>
          <w:lang w:val="en-US" w:eastAsia="zh-CN"/>
        </w:rPr>
        <w:t>2656</w:t>
      </w:r>
      <w:r>
        <w:rPr>
          <w:rFonts w:hint="eastAsia" w:ascii="仿宋" w:hAnsi="仿宋" w:eastAsia="仿宋" w:cs="仿宋"/>
          <w:sz w:val="28"/>
          <w:szCs w:val="28"/>
          <w:highlight w:val="none"/>
        </w:rPr>
        <w:t>户，有二供调蓄部分计划停水用户数为</w:t>
      </w:r>
      <w:r>
        <w:rPr>
          <w:rFonts w:hint="eastAsia" w:ascii="仿宋" w:hAnsi="仿宋" w:eastAsia="仿宋" w:cs="仿宋"/>
          <w:i w:val="0"/>
          <w:sz w:val="28"/>
          <w:szCs w:val="28"/>
          <w:highlight w:val="none"/>
          <w:lang w:val="en-US" w:eastAsia="zh-CN"/>
        </w:rPr>
        <w:t>1172</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10月</w:t>
      </w:r>
      <w:r>
        <w:rPr>
          <w:rFonts w:hint="eastAsia" w:ascii="仿宋" w:hAnsi="仿宋" w:eastAsia="仿宋" w:cs="仿宋"/>
          <w:sz w:val="28"/>
          <w:szCs w:val="28"/>
          <w:highlight w:val="none"/>
          <w:lang w:val="en-US" w:eastAsia="zh-CN"/>
        </w:rPr>
        <w:t>计划</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3828</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1048A6A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3</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3828</m:t>
            </m:r>
            <m:ctrlPr>
              <w:rPr>
                <w:rFonts w:hint="eastAsia" w:ascii="Cambria Math" w:hAnsi="Cambria Math" w:eastAsia="仿宋" w:cs="仿宋"/>
                <w:sz w:val="28"/>
                <w:szCs w:val="28"/>
                <w:highlight w:val="none"/>
              </w:rPr>
            </m:ctrlPr>
          </m:num>
          <m:den>
            <m:r>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=0.004590min/户</w:t>
      </w:r>
    </w:p>
    <w:p w14:paraId="52045B00">
      <w:pPr>
        <w:numPr>
          <w:ilvl w:val="0"/>
          <w:numId w:val="0"/>
        </w:numPr>
        <w:ind w:leftChars="0"/>
        <w:jc w:val="both"/>
        <w:rPr>
          <w:rFonts w:hint="eastAsia" w:ascii="仿宋" w:hAnsi="仿宋" w:eastAsia="仿宋" w:cs="仿宋"/>
          <w:i w:val="0"/>
          <w:sz w:val="28"/>
          <w:szCs w:val="28"/>
          <w:lang w:val="en-US" w:eastAsia="zh-CN"/>
        </w:rPr>
      </w:pPr>
    </w:p>
    <w:p w14:paraId="2ACC4055">
      <w:pPr>
        <w:numPr>
          <w:ilvl w:val="0"/>
          <w:numId w:val="0"/>
        </w:numPr>
        <w:ind w:leftChars="0"/>
        <w:jc w:val="both"/>
        <w:rPr>
          <w:rFonts w:hint="eastAsia" w:ascii="仿宋" w:hAnsi="仿宋" w:eastAsia="仿宋" w:cs="仿宋"/>
          <w:i w:val="0"/>
          <w:sz w:val="28"/>
          <w:szCs w:val="28"/>
          <w:lang w:val="en-US" w:eastAsia="zh-CN"/>
        </w:rPr>
      </w:pPr>
    </w:p>
    <w:p w14:paraId="585FBB9C">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E6ADF62">
      <w:pPr>
        <w:numPr>
          <w:ilvl w:val="0"/>
          <w:numId w:val="0"/>
        </w:numPr>
        <w:ind w:leftChars="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10月</w:t>
      </w:r>
      <w:r>
        <w:rPr>
          <w:rFonts w:hint="eastAsia" w:ascii="仿宋" w:hAnsi="仿宋" w:eastAsia="仿宋" w:cs="仿宋"/>
          <w:sz w:val="28"/>
          <w:szCs w:val="28"/>
          <w:highlight w:val="none"/>
        </w:rPr>
        <w:t>无二供调蓄部分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633</w:t>
      </w:r>
      <w:r>
        <w:rPr>
          <w:rFonts w:hint="eastAsia" w:ascii="仿宋" w:hAnsi="仿宋" w:eastAsia="仿宋" w:cs="仿宋"/>
          <w:sz w:val="28"/>
          <w:szCs w:val="28"/>
          <w:highlight w:val="none"/>
        </w:rPr>
        <w:t>户，有二供调蓄部分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sz w:val="28"/>
          <w:szCs w:val="28"/>
          <w:highlight w:val="none"/>
          <w:lang w:val="en-US" w:eastAsia="zh-CN"/>
        </w:rPr>
        <w:t>132</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10月</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1953</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7D990C3F">
      <w:pPr>
        <w:numPr>
          <w:ilvl w:val="0"/>
          <w:numId w:val="0"/>
        </w:numPr>
        <w:ind w:leftChars="0" w:firstLine="560" w:firstLineChars="200"/>
        <w:jc w:val="both"/>
        <w:rPr>
          <w:rFonts w:hint="eastAsia" w:ascii="仿宋" w:hAnsi="仿宋" w:eastAsia="仿宋" w:cs="仿宋"/>
          <w:sz w:val="28"/>
          <w:szCs w:val="28"/>
          <w:highlight w:val="none"/>
          <w:vertAlign w:val="baseli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4</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1953</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w:bookmarkStart w:id="7" w:name="OLE_LINK1"/>
      <w:r>
        <w:rPr>
          <w:rFonts w:hint="eastAsia" w:ascii="仿宋" w:hAnsi="仿宋" w:eastAsia="仿宋" w:cs="仿宋"/>
          <w:i w:val="0"/>
          <w:sz w:val="28"/>
          <w:szCs w:val="28"/>
          <w:highlight w:val="none"/>
          <w:lang w:val="en-US" w:eastAsia="zh-CN"/>
        </w:rPr>
        <w:t>0.002342</w:t>
      </w:r>
      <w:r>
        <w:rPr>
          <w:rFonts w:hint="eastAsia" w:ascii="仿宋" w:hAnsi="仿宋" w:eastAsia="仿宋" w:cs="仿宋"/>
          <w:sz w:val="28"/>
          <w:szCs w:val="28"/>
          <w:highlight w:val="none"/>
          <w:vertAlign w:val="baseline"/>
          <w:lang w:val="en-US" w:eastAsia="zh-CN"/>
        </w:rPr>
        <w:t>次/户</w:t>
      </w:r>
      <w:bookmarkEnd w:id="7"/>
    </w:p>
    <w:p w14:paraId="675065C0">
      <w:pPr>
        <w:numPr>
          <w:ilvl w:val="0"/>
          <w:numId w:val="0"/>
        </w:numPr>
        <w:ind w:leftChars="0" w:firstLine="560" w:firstLineChars="200"/>
        <w:jc w:val="both"/>
        <w:rPr>
          <w:rFonts w:hint="eastAsia" w:ascii="仿宋" w:hAnsi="仿宋" w:eastAsia="仿宋" w:cs="仿宋"/>
          <w:sz w:val="28"/>
          <w:szCs w:val="28"/>
          <w:highlight w:val="yellow"/>
          <w:vertAlign w:val="baseline"/>
          <w:lang w:val="en-US" w:eastAsia="zh-CN"/>
        </w:rPr>
      </w:pPr>
    </w:p>
    <w:p w14:paraId="6421051B">
      <w:pPr>
        <w:spacing w:line="274" w:lineRule="auto"/>
        <w:rPr>
          <w:rFonts w:hint="eastAsia"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5</w:t>
      </w:r>
      <w:r>
        <w:rPr>
          <w:rFonts w:hint="eastAsia" w:ascii="仿宋" w:hAnsi="仿宋" w:eastAsia="仿宋" w:cs="仿宋"/>
          <w:sz w:val="28"/>
          <w:szCs w:val="28"/>
        </w:rPr>
        <w:t>）</w:t>
      </w:r>
    </w:p>
    <w:p w14:paraId="2710466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10月</w:t>
      </w:r>
      <w:r>
        <w:rPr>
          <w:rFonts w:hint="eastAsia" w:ascii="仿宋" w:hAnsi="仿宋" w:eastAsia="仿宋" w:cs="仿宋"/>
          <w:sz w:val="28"/>
          <w:szCs w:val="28"/>
          <w:highlight w:val="none"/>
        </w:rPr>
        <w:t>计划停水总户数为</w:t>
      </w:r>
      <w:r>
        <w:rPr>
          <w:rFonts w:hint="eastAsia" w:ascii="仿宋" w:hAnsi="仿宋" w:eastAsia="仿宋" w:cs="仿宋"/>
          <w:i w:val="0"/>
          <w:sz w:val="28"/>
          <w:szCs w:val="28"/>
          <w:highlight w:val="none"/>
          <w:lang w:val="en-US" w:eastAsia="zh-CN"/>
        </w:rPr>
        <w:t>3828</w:t>
      </w:r>
      <w:r>
        <w:rPr>
          <w:rFonts w:hint="eastAsia" w:ascii="仿宋" w:hAnsi="仿宋" w:eastAsia="仿宋" w:cs="仿宋"/>
          <w:sz w:val="28"/>
          <w:szCs w:val="28"/>
          <w:highlight w:val="none"/>
        </w:rPr>
        <w:t>户，计划停水总次数为</w:t>
      </w:r>
      <w:r>
        <w:rPr>
          <w:rFonts w:hint="eastAsia" w:ascii="仿宋" w:hAnsi="仿宋" w:eastAsia="仿宋" w:cs="仿宋"/>
          <w:i w:val="0"/>
          <w:sz w:val="28"/>
          <w:szCs w:val="28"/>
          <w:highlight w:val="none"/>
          <w:lang w:val="en-US" w:eastAsia="zh-CN"/>
        </w:rPr>
        <w:t>8</w:t>
      </w:r>
      <w:r>
        <w:rPr>
          <w:rFonts w:hint="eastAsia" w:ascii="仿宋" w:hAnsi="仿宋" w:eastAsia="仿宋" w:cs="仿宋"/>
          <w:sz w:val="28"/>
          <w:szCs w:val="28"/>
          <w:highlight w:val="none"/>
        </w:rPr>
        <w:t>次。该指标计算结果为：</w:t>
      </w:r>
    </w:p>
    <w:p w14:paraId="096FF6D8">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5</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3828</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w:bookmarkStart w:id="8" w:name="OLE_LINK3"/>
          <m:r>
            <m:rPr>
              <m:sty m:val="p"/>
            </m:rPr>
            <w:rPr>
              <w:rFonts w:hint="default" w:ascii="Cambria Math" w:hAnsi="Cambria Math" w:eastAsia="仿宋" w:cs="仿宋"/>
              <w:sz w:val="28"/>
              <w:szCs w:val="28"/>
              <w:highlight w:val="none"/>
              <w:lang w:val="en-US" w:eastAsia="zh-CN"/>
            </w:rPr>
            <m:t>4</m:t>
          </m:r>
          <w:bookmarkEnd w:id="8"/>
          <m:r>
            <m:rPr>
              <m:sty m:val="p"/>
            </m:rPr>
            <w:rPr>
              <w:rFonts w:hint="default" w:ascii="Cambria Math" w:hAnsi="Cambria Math" w:eastAsia="仿宋" w:cs="仿宋"/>
              <w:sz w:val="28"/>
              <w:szCs w:val="28"/>
              <w:highlight w:val="none"/>
              <w:lang w:val="en-US" w:eastAsia="zh-CN"/>
            </w:rPr>
            <m:t>78.5</m:t>
          </m:r>
          <m:r>
            <m:rPr>
              <m:sty m:val="p"/>
            </m:rPr>
            <w:rPr>
              <w:rFonts w:hint="eastAsia" w:ascii="Cambria Math" w:hAnsi="Cambria Math" w:eastAsia="仿宋" w:cs="仿宋"/>
              <w:sz w:val="28"/>
              <w:szCs w:val="28"/>
              <w:highlight w:val="none"/>
            </w:rPr>
            <m:t>户/次</m:t>
          </m:r>
        </m:oMath>
      </m:oMathPara>
    </w:p>
    <w:p w14:paraId="522779CC">
      <w:pPr>
        <w:spacing w:line="274" w:lineRule="auto"/>
        <w:rPr>
          <w:rFonts w:hint="eastAsia" w:ascii="仿宋" w:hAnsi="仿宋" w:eastAsia="仿宋" w:cs="仿宋"/>
          <w:i w:val="0"/>
          <w:sz w:val="28"/>
          <w:szCs w:val="28"/>
          <w:highlight w:val="yellow"/>
        </w:rPr>
      </w:pPr>
    </w:p>
    <w:p w14:paraId="10C758F7">
      <w:pPr>
        <w:spacing w:line="274" w:lineRule="auto"/>
        <w:rPr>
          <w:rFonts w:hint="eastAsia"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6</w:t>
      </w:r>
      <w:r>
        <w:rPr>
          <w:rFonts w:hint="eastAsia" w:ascii="仿宋" w:hAnsi="仿宋" w:eastAsia="仿宋" w:cs="仿宋"/>
          <w:sz w:val="28"/>
          <w:szCs w:val="28"/>
        </w:rPr>
        <w:t>）</w:t>
      </w:r>
    </w:p>
    <w:p w14:paraId="3DEA1377">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10月</w:t>
      </w:r>
      <w:r>
        <w:rPr>
          <w:rFonts w:hint="eastAsia" w:ascii="仿宋" w:hAnsi="仿宋" w:eastAsia="仿宋" w:cs="仿宋"/>
          <w:sz w:val="28"/>
          <w:szCs w:val="28"/>
          <w:highlight w:val="none"/>
        </w:rPr>
        <w:t>抢修停水总户数为</w:t>
      </w:r>
      <w:r>
        <w:rPr>
          <w:rFonts w:hint="eastAsia" w:ascii="仿宋" w:hAnsi="仿宋" w:eastAsia="仿宋" w:cs="仿宋"/>
          <w:i w:val="0"/>
          <w:sz w:val="28"/>
          <w:szCs w:val="28"/>
          <w:highlight w:val="none"/>
          <w:lang w:val="en-US" w:eastAsia="zh-CN"/>
        </w:rPr>
        <w:t>1953</w:t>
      </w:r>
      <w:r>
        <w:rPr>
          <w:rFonts w:hint="eastAsia" w:ascii="仿宋" w:hAnsi="仿宋" w:eastAsia="仿宋" w:cs="仿宋"/>
          <w:sz w:val="28"/>
          <w:szCs w:val="28"/>
          <w:highlight w:val="none"/>
        </w:rPr>
        <w:t>户，抢修停水总次数为</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次。该指标计算结果为：</w:t>
      </w:r>
    </w:p>
    <w:p w14:paraId="57929B3E">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6</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1953</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4</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488.25</m:t>
          </m:r>
          <m:r>
            <m:rPr>
              <m:sty m:val="p"/>
            </m:rPr>
            <w:rPr>
              <w:rFonts w:hint="eastAsia" w:ascii="Cambria Math" w:hAnsi="Cambria Math" w:eastAsia="仿宋" w:cs="仿宋"/>
              <w:sz w:val="28"/>
              <w:szCs w:val="28"/>
              <w:highlight w:val="none"/>
            </w:rPr>
            <m:t>户/次</m:t>
          </m:r>
        </m:oMath>
      </m:oMathPara>
    </w:p>
    <w:p w14:paraId="2AFDD7C7">
      <w:pPr>
        <w:spacing w:line="274" w:lineRule="auto"/>
        <w:rPr>
          <w:rFonts w:hint="eastAsia" w:ascii="仿宋" w:hAnsi="仿宋" w:eastAsia="仿宋" w:cs="仿宋"/>
          <w:i w:val="0"/>
          <w:sz w:val="28"/>
          <w:szCs w:val="28"/>
          <w:highlight w:val="yellow"/>
        </w:rPr>
      </w:pPr>
    </w:p>
    <w:p w14:paraId="26AA6CEA">
      <w:pPr>
        <w:spacing w:line="274" w:lineRule="auto"/>
        <w:rPr>
          <w:rFonts w:hint="eastAsia"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7</w:t>
      </w:r>
      <w:r>
        <w:rPr>
          <w:rFonts w:hint="eastAsia" w:ascii="仿宋" w:hAnsi="仿宋" w:eastAsia="仿宋" w:cs="仿宋"/>
          <w:sz w:val="28"/>
          <w:szCs w:val="28"/>
        </w:rPr>
        <w:t>）</w:t>
      </w:r>
    </w:p>
    <w:p w14:paraId="4308E562">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 xml:space="preserve">经测算， </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10月</w:t>
      </w:r>
      <w:r>
        <w:rPr>
          <w:rFonts w:hint="eastAsia" w:ascii="仿宋" w:hAnsi="仿宋" w:eastAsia="仿宋" w:cs="仿宋"/>
          <w:sz w:val="28"/>
          <w:szCs w:val="28"/>
          <w:highlight w:val="none"/>
        </w:rPr>
        <w:t>无二供调蓄部分计划停水时长为</w:t>
      </w:r>
      <w:r>
        <w:rPr>
          <w:rFonts w:hint="eastAsia" w:ascii="仿宋" w:hAnsi="仿宋" w:eastAsia="仿宋" w:cs="仿宋"/>
          <w:i w:val="0"/>
          <w:sz w:val="28"/>
          <w:szCs w:val="28"/>
          <w:highlight w:val="none"/>
          <w:lang w:val="en-US" w:eastAsia="zh-CN"/>
        </w:rPr>
        <w:t>122100</w:t>
      </w:r>
      <w:r>
        <w:rPr>
          <w:rFonts w:hint="eastAsia" w:ascii="仿宋" w:hAnsi="仿宋" w:eastAsia="仿宋" w:cs="仿宋"/>
          <w:sz w:val="28"/>
          <w:szCs w:val="28"/>
          <w:highlight w:val="none"/>
        </w:rPr>
        <w:t>分钟，有二供调蓄部分计划停水时长为</w:t>
      </w:r>
      <w:r>
        <w:rPr>
          <w:rFonts w:hint="eastAsia" w:ascii="仿宋" w:hAnsi="仿宋" w:eastAsia="仿宋" w:cs="仿宋"/>
          <w:i w:val="0"/>
          <w:sz w:val="28"/>
          <w:szCs w:val="28"/>
          <w:highlight w:val="none"/>
          <w:lang w:val="en-US" w:eastAsia="zh-CN"/>
        </w:rPr>
        <w:t>207570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10月</w:t>
      </w:r>
      <w:r>
        <w:rPr>
          <w:rFonts w:hint="eastAsia" w:ascii="仿宋" w:hAnsi="仿宋" w:eastAsia="仿宋" w:cs="仿宋"/>
          <w:sz w:val="28"/>
          <w:szCs w:val="28"/>
          <w:highlight w:val="none"/>
        </w:rPr>
        <w:t>总计划停水时长为</w:t>
      </w:r>
      <w:r>
        <w:rPr>
          <w:rFonts w:hint="eastAsia" w:ascii="仿宋" w:hAnsi="仿宋" w:eastAsia="仿宋" w:cs="仿宋"/>
          <w:i w:val="0"/>
          <w:sz w:val="28"/>
          <w:szCs w:val="28"/>
          <w:highlight w:val="none"/>
          <w:lang w:val="en-US" w:eastAsia="zh-CN"/>
        </w:rPr>
        <w:t>329670</w:t>
      </w:r>
      <w:r>
        <w:rPr>
          <w:rFonts w:hint="eastAsia" w:ascii="仿宋" w:hAnsi="仿宋" w:eastAsia="仿宋" w:cs="仿宋"/>
          <w:sz w:val="28"/>
          <w:szCs w:val="28"/>
          <w:highlight w:val="none"/>
        </w:rPr>
        <w:t>分钟；评价区域计划停水用户总数为</w:t>
      </w:r>
      <w:r>
        <w:rPr>
          <w:rFonts w:hint="eastAsia" w:ascii="仿宋" w:hAnsi="仿宋" w:eastAsia="仿宋" w:cs="仿宋"/>
          <w:i w:val="0"/>
          <w:sz w:val="28"/>
          <w:szCs w:val="28"/>
          <w:highlight w:val="none"/>
          <w:lang w:val="en-US" w:eastAsia="zh-CN"/>
        </w:rPr>
        <w:t>3828</w:t>
      </w:r>
      <w:r>
        <w:rPr>
          <w:rFonts w:hint="eastAsia" w:ascii="仿宋" w:hAnsi="仿宋" w:eastAsia="仿宋" w:cs="仿宋"/>
          <w:sz w:val="28"/>
          <w:szCs w:val="28"/>
          <w:highlight w:val="none"/>
        </w:rPr>
        <w:t>户。该指标计算结果为：</w:t>
      </w:r>
    </w:p>
    <w:p w14:paraId="5E58E114">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7</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329670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3828</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86.12</m:t>
          </m:r>
          <m:r>
            <m:rPr>
              <m:sty m:val="p"/>
            </m:rPr>
            <w:rPr>
              <w:rFonts w:hint="eastAsia" w:ascii="Cambria Math" w:hAnsi="Cambria Math" w:eastAsia="仿宋" w:cs="仿宋"/>
              <w:sz w:val="28"/>
              <w:szCs w:val="28"/>
              <w:highlight w:val="none"/>
            </w:rPr>
            <m:t>min/户</m:t>
          </m:r>
        </m:oMath>
      </m:oMathPara>
    </w:p>
    <w:p w14:paraId="0D908848">
      <w:pPr>
        <w:spacing w:line="274" w:lineRule="auto"/>
        <w:rPr>
          <w:rFonts w:hint="eastAsia" w:ascii="仿宋" w:hAnsi="仿宋" w:eastAsia="仿宋" w:cs="仿宋"/>
          <w:i w:val="0"/>
          <w:sz w:val="28"/>
          <w:szCs w:val="28"/>
          <w:highlight w:val="yellow"/>
        </w:rPr>
      </w:pPr>
    </w:p>
    <w:p w14:paraId="6E8BB3F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8、停</w:t>
      </w:r>
      <w:r>
        <w:rPr>
          <w:rFonts w:hint="eastAsia" w:ascii="仿宋" w:hAnsi="仿宋" w:eastAsia="仿宋" w:cs="仿宋"/>
          <w:sz w:val="28"/>
          <w:szCs w:val="28"/>
          <w:highlight w:val="none"/>
        </w:rPr>
        <w:t>水用户平均抢修停水时长（</w:t>
      </w:r>
      <w:r>
        <w:rPr>
          <w:rFonts w:hint="eastAsia" w:ascii="Cambria Math" w:hAnsi="Cambria Math" w:eastAsia="仿宋" w:cs="仿宋"/>
          <w:i/>
          <w:sz w:val="28"/>
          <w:szCs w:val="28"/>
          <w:highlight w:val="none"/>
        </w:rPr>
        <w:t>WSR</w:t>
      </w:r>
      <w:r>
        <w:rPr>
          <w:rFonts w:hint="eastAsia" w:ascii="Cambria Math" w:hAnsi="Cambria Math" w:eastAsia="仿宋" w:cs="仿宋"/>
          <w:i w:val="0"/>
          <w:iCs/>
          <w:sz w:val="28"/>
          <w:szCs w:val="28"/>
          <w:highlight w:val="none"/>
          <w:vertAlign w:val="subscript"/>
        </w:rPr>
        <w:t>8</w:t>
      </w:r>
      <w:r>
        <w:rPr>
          <w:rFonts w:hint="eastAsia" w:ascii="仿宋" w:hAnsi="仿宋" w:eastAsia="仿宋" w:cs="仿宋"/>
          <w:sz w:val="28"/>
          <w:szCs w:val="28"/>
          <w:highlight w:val="none"/>
        </w:rPr>
        <w:t>）</w:t>
      </w:r>
    </w:p>
    <w:p w14:paraId="4A2AA818">
      <w:pPr>
        <w:spacing w:line="274"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经测算，202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10月</w:t>
      </w:r>
      <w:r>
        <w:rPr>
          <w:rFonts w:hint="eastAsia" w:ascii="仿宋" w:hAnsi="仿宋" w:eastAsia="仿宋" w:cs="仿宋"/>
          <w:sz w:val="28"/>
          <w:szCs w:val="28"/>
          <w:highlight w:val="none"/>
        </w:rPr>
        <w:t>无二供调蓄部分抢修停水时长为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分钟，有二供调蓄部分抢修停水时长为</w:t>
      </w:r>
      <w:r>
        <w:rPr>
          <w:rFonts w:hint="eastAsia" w:ascii="仿宋" w:hAnsi="仿宋" w:eastAsia="仿宋" w:cs="仿宋"/>
          <w:sz w:val="28"/>
          <w:szCs w:val="28"/>
          <w:highlight w:val="none"/>
          <w:lang w:val="en-US" w:eastAsia="zh-CN"/>
        </w:rPr>
        <w:t>290400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10月</w:t>
      </w:r>
      <w:r>
        <w:rPr>
          <w:rFonts w:hint="eastAsia" w:ascii="仿宋" w:hAnsi="仿宋" w:eastAsia="仿宋" w:cs="仿宋"/>
          <w:sz w:val="28"/>
          <w:szCs w:val="28"/>
          <w:highlight w:val="none"/>
        </w:rPr>
        <w:t>总抢修停水时长为</w:t>
      </w:r>
      <w:r>
        <w:rPr>
          <w:rFonts w:hint="eastAsia" w:ascii="仿宋" w:hAnsi="仿宋" w:eastAsia="仿宋" w:cs="仿宋"/>
          <w:i w:val="0"/>
          <w:sz w:val="28"/>
          <w:szCs w:val="28"/>
          <w:highlight w:val="none"/>
          <w:lang w:val="en-US" w:eastAsia="zh-CN"/>
        </w:rPr>
        <w:t>290400</w:t>
      </w:r>
      <w:r>
        <w:rPr>
          <w:rFonts w:hint="eastAsia" w:ascii="仿宋" w:hAnsi="仿宋" w:eastAsia="仿宋" w:cs="仿宋"/>
          <w:sz w:val="28"/>
          <w:szCs w:val="28"/>
          <w:highlight w:val="none"/>
        </w:rPr>
        <w:t>分钟；评价区域抢修停水用户总数为</w:t>
      </w:r>
      <w:r>
        <w:rPr>
          <w:rFonts w:hint="eastAsia" w:ascii="仿宋" w:hAnsi="仿宋" w:eastAsia="仿宋" w:cs="仿宋"/>
          <w:sz w:val="28"/>
          <w:szCs w:val="28"/>
          <w:highlight w:val="none"/>
          <w:lang w:val="en-US" w:eastAsia="zh-CN"/>
        </w:rPr>
        <w:t>1953</w:t>
      </w:r>
      <w:r>
        <w:rPr>
          <w:rFonts w:hint="eastAsia" w:ascii="仿宋" w:hAnsi="仿宋" w:eastAsia="仿宋" w:cs="仿宋"/>
          <w:sz w:val="28"/>
          <w:szCs w:val="28"/>
          <w:highlight w:val="none"/>
        </w:rPr>
        <w:t>户。该指标计算结果为：</w:t>
      </w:r>
    </w:p>
    <w:p w14:paraId="412F04F4">
      <w:pPr>
        <w:spacing w:line="274" w:lineRule="auto"/>
        <w:rPr>
          <w:rFonts w:hint="eastAsia" w:ascii="仿宋" w:hAnsi="仿宋" w:eastAsia="仿宋" w:cs="仿宋"/>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8</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290400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1953</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148.694</m:t>
          </m:r>
          <m:r>
            <m:rPr>
              <m:sty m:val="p"/>
            </m:rPr>
            <w:rPr>
              <w:rFonts w:hint="eastAsia" w:ascii="Cambria Math" w:hAnsi="Cambria Math" w:eastAsia="仿宋" w:cs="仿宋"/>
              <w:sz w:val="28"/>
              <w:szCs w:val="28"/>
              <w:highlight w:val="none"/>
            </w:rPr>
            <m:t>min/户</m:t>
          </m:r>
        </m:oMath>
      </m:oMathPara>
    </w:p>
    <w:p w14:paraId="6DD59044">
      <w:pPr>
        <w:spacing w:line="274" w:lineRule="auto"/>
        <w:rPr>
          <w:rFonts w:hint="eastAsia" w:ascii="仿宋" w:hAnsi="仿宋" w:eastAsia="仿宋" w:cs="仿宋"/>
          <w:sz w:val="28"/>
          <w:szCs w:val="28"/>
        </w:rPr>
      </w:pPr>
    </w:p>
    <w:p w14:paraId="2C10FE7A">
      <w:pPr>
        <w:spacing w:line="274" w:lineRule="auto"/>
        <w:rPr>
          <w:rFonts w:hint="eastAsia" w:ascii="仿宋" w:hAnsi="仿宋" w:eastAsia="仿宋" w:cs="仿宋"/>
          <w:sz w:val="28"/>
          <w:szCs w:val="28"/>
        </w:rPr>
      </w:pPr>
    </w:p>
    <w:p w14:paraId="3D3ACD06">
      <w:pPr>
        <w:spacing w:line="275" w:lineRule="auto"/>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176530</wp:posOffset>
                </wp:positionH>
                <wp:positionV relativeFrom="paragraph">
                  <wp:posOffset>145415</wp:posOffset>
                </wp:positionV>
                <wp:extent cx="5274310"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path="m0,0l8305,0,8305,14,0,14,0,0xe">
                <v:fill on="t" focussize="0,0"/>
                <v:stroke on="f"/>
                <v:imagedata o:title=""/>
                <o:lock v:ext="edit" aspectratio="f"/>
              </v:shape>
            </w:pict>
          </mc:Fallback>
        </mc:AlternateContent>
      </w:r>
    </w:p>
    <w:p w14:paraId="6BE2E744">
      <w:pPr>
        <w:spacing w:line="275" w:lineRule="auto"/>
        <w:rPr>
          <w:rFonts w:hint="eastAsia" w:ascii="仿宋" w:hAnsi="仿宋" w:eastAsia="仿宋" w:cs="仿宋"/>
          <w:sz w:val="28"/>
          <w:szCs w:val="28"/>
        </w:rPr>
      </w:pPr>
    </w:p>
    <w:p w14:paraId="10989AD8">
      <w:pPr>
        <w:pStyle w:val="7"/>
        <w:spacing w:before="98" w:line="218" w:lineRule="auto"/>
        <w:ind w:left="883"/>
        <w:outlineLvl w:val="0"/>
        <w:rPr>
          <w:rFonts w:hint="eastAsia" w:ascii="仿宋" w:hAnsi="仿宋" w:eastAsia="仿宋" w:cs="仿宋"/>
          <w:sz w:val="28"/>
          <w:szCs w:val="28"/>
        </w:rPr>
      </w:pPr>
      <w:bookmarkStart w:id="9" w:name="bookmark29"/>
      <w:bookmarkEnd w:id="9"/>
      <w:bookmarkStart w:id="10" w:name="bookmark30"/>
      <w:bookmarkEnd w:id="10"/>
      <w:r>
        <w:rPr>
          <w:rFonts w:hint="eastAsia" w:ascii="仿宋" w:hAnsi="仿宋" w:eastAsia="仿宋" w:cs="仿宋"/>
          <w:b/>
          <w:bCs/>
          <w:spacing w:val="-2"/>
          <w:sz w:val="28"/>
          <w:szCs w:val="28"/>
        </w:rPr>
        <w:t>3.4  可靠性评价结果</w:t>
      </w:r>
    </w:p>
    <w:p w14:paraId="5357C5C8">
      <w:pPr>
        <w:spacing w:line="324" w:lineRule="auto"/>
        <w:rPr>
          <w:rFonts w:hint="eastAsia" w:ascii="仿宋" w:hAnsi="仿宋" w:eastAsia="仿宋" w:cs="仿宋"/>
          <w:sz w:val="28"/>
          <w:szCs w:val="28"/>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1F2FC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237D893">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3596" w:type="dxa"/>
          </w:tcPr>
          <w:p w14:paraId="367270EE">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关键指标</w:t>
            </w:r>
          </w:p>
        </w:tc>
        <w:tc>
          <w:tcPr>
            <w:tcW w:w="3974" w:type="dxa"/>
          </w:tcPr>
          <w:p w14:paraId="59620090">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指标结果</w:t>
            </w:r>
          </w:p>
        </w:tc>
      </w:tr>
      <w:tr w14:paraId="4BEF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2F54C2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3596" w:type="dxa"/>
          </w:tcPr>
          <w:p w14:paraId="6B03328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供水水质</w:t>
            </w:r>
          </w:p>
        </w:tc>
        <w:tc>
          <w:tcPr>
            <w:tcW w:w="3974" w:type="dxa"/>
          </w:tcPr>
          <w:p w14:paraId="4B403041">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1E8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656D42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3596" w:type="dxa"/>
          </w:tcPr>
          <w:p w14:paraId="2056A01A">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供水水压</w:t>
            </w:r>
          </w:p>
        </w:tc>
        <w:tc>
          <w:tcPr>
            <w:tcW w:w="3974" w:type="dxa"/>
          </w:tcPr>
          <w:p w14:paraId="2E26D6F7">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89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F685A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3596" w:type="dxa"/>
          </w:tcPr>
          <w:p w14:paraId="139984E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用户平均计划停水时长</w:t>
            </w:r>
          </w:p>
        </w:tc>
        <w:tc>
          <w:tcPr>
            <w:tcW w:w="3974" w:type="dxa"/>
          </w:tcPr>
          <w:p w14:paraId="30BA0F22">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0.39533min/户</w:t>
            </w:r>
          </w:p>
        </w:tc>
      </w:tr>
      <w:tr w14:paraId="4531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3D15C0B">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3596" w:type="dxa"/>
          </w:tcPr>
          <w:p w14:paraId="1E8E5298">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用户平均计划停水次数</w:t>
            </w:r>
          </w:p>
        </w:tc>
        <w:tc>
          <w:tcPr>
            <w:tcW w:w="3974" w:type="dxa"/>
          </w:tcPr>
          <w:p w14:paraId="6FA4B191">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0.004590</w:t>
            </w:r>
            <w:bookmarkStart w:id="11" w:name="_GoBack"/>
            <w:bookmarkEnd w:id="11"/>
            <w:r>
              <w:rPr>
                <w:rFonts w:hint="eastAsia" w:ascii="仿宋" w:hAnsi="仿宋" w:eastAsia="仿宋" w:cs="仿宋"/>
                <w:i w:val="0"/>
                <w:sz w:val="28"/>
                <w:szCs w:val="28"/>
                <w:highlight w:val="none"/>
                <w:lang w:val="en-US" w:eastAsia="zh-CN"/>
              </w:rPr>
              <w:t>min/户</w:t>
            </w:r>
          </w:p>
        </w:tc>
      </w:tr>
      <w:tr w14:paraId="0B81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48D8A7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3596" w:type="dxa"/>
            <w:vAlign w:val="top"/>
          </w:tcPr>
          <w:p w14:paraId="5479564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用户平均抢修停水时长</w:t>
            </w:r>
          </w:p>
        </w:tc>
        <w:tc>
          <w:tcPr>
            <w:tcW w:w="3974" w:type="dxa"/>
          </w:tcPr>
          <w:p w14:paraId="542B8D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0.34824min/户</w:t>
            </w:r>
          </w:p>
        </w:tc>
      </w:tr>
      <w:tr w14:paraId="537E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FF6B8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3596" w:type="dxa"/>
            <w:vAlign w:val="top"/>
          </w:tcPr>
          <w:p w14:paraId="51B3F12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用户平均抢修停水次数</w:t>
            </w:r>
          </w:p>
        </w:tc>
        <w:tc>
          <w:tcPr>
            <w:tcW w:w="3974" w:type="dxa"/>
          </w:tcPr>
          <w:p w14:paraId="4A3D93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0.002342</w:t>
            </w:r>
            <w:r>
              <w:rPr>
                <w:rFonts w:hint="eastAsia" w:ascii="仿宋" w:hAnsi="仿宋" w:eastAsia="仿宋" w:cs="仿宋"/>
                <w:sz w:val="28"/>
                <w:szCs w:val="28"/>
                <w:highlight w:val="none"/>
                <w:vertAlign w:val="baseline"/>
                <w:lang w:val="en-US" w:eastAsia="zh-CN"/>
              </w:rPr>
              <w:t>次/户</w:t>
            </w:r>
          </w:p>
        </w:tc>
      </w:tr>
      <w:tr w14:paraId="32FC0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1FD6B8C">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3596" w:type="dxa"/>
            <w:vAlign w:val="top"/>
          </w:tcPr>
          <w:p w14:paraId="6FA720B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平均每次计划停水用户数</w:t>
            </w:r>
          </w:p>
        </w:tc>
        <w:tc>
          <w:tcPr>
            <w:tcW w:w="3974" w:type="dxa"/>
          </w:tcPr>
          <w:p w14:paraId="03F6EF52">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478.5</m:t>
                </m:r>
                <m:r>
                  <m:rPr>
                    <m:sty m:val="p"/>
                  </m:rPr>
                  <w:rPr>
                    <w:rFonts w:hint="eastAsia" w:ascii="Cambria Math" w:hAnsi="Cambria Math" w:eastAsia="仿宋" w:cs="仿宋"/>
                    <w:sz w:val="28"/>
                    <w:szCs w:val="28"/>
                    <w:highlight w:val="none"/>
                  </w:rPr>
                  <m:t>户/次</m:t>
                </m:r>
              </m:oMath>
            </m:oMathPara>
          </w:p>
        </w:tc>
      </w:tr>
      <w:tr w14:paraId="7D59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D5C8A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w:t>
            </w:r>
          </w:p>
        </w:tc>
        <w:tc>
          <w:tcPr>
            <w:tcW w:w="3596" w:type="dxa"/>
            <w:vAlign w:val="top"/>
          </w:tcPr>
          <w:p w14:paraId="76EB33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平均每次抢修停水用户数</w:t>
            </w:r>
          </w:p>
        </w:tc>
        <w:tc>
          <w:tcPr>
            <w:tcW w:w="3974" w:type="dxa"/>
          </w:tcPr>
          <w:p w14:paraId="2882E1D0">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488.25</m:t>
                </m:r>
                <m:r>
                  <m:rPr>
                    <m:sty m:val="p"/>
                  </m:rPr>
                  <w:rPr>
                    <w:rFonts w:hint="eastAsia" w:ascii="Cambria Math" w:hAnsi="Cambria Math" w:eastAsia="仿宋" w:cs="仿宋"/>
                    <w:sz w:val="28"/>
                    <w:szCs w:val="28"/>
                    <w:highlight w:val="none"/>
                  </w:rPr>
                  <m:t>户/次</m:t>
                </m:r>
              </m:oMath>
            </m:oMathPara>
          </w:p>
        </w:tc>
      </w:tr>
      <w:tr w14:paraId="581D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05BAA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9</w:t>
            </w:r>
          </w:p>
        </w:tc>
        <w:tc>
          <w:tcPr>
            <w:tcW w:w="3596" w:type="dxa"/>
            <w:vAlign w:val="top"/>
          </w:tcPr>
          <w:p w14:paraId="3D7F539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停水用户平均计划停水时长</w:t>
            </w:r>
          </w:p>
        </w:tc>
        <w:tc>
          <w:tcPr>
            <w:tcW w:w="3974" w:type="dxa"/>
          </w:tcPr>
          <w:p w14:paraId="10F6688F">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86.12</m:t>
                </m:r>
                <m:r>
                  <m:rPr>
                    <m:sty m:val="p"/>
                  </m:rPr>
                  <w:rPr>
                    <w:rFonts w:hint="eastAsia" w:ascii="Cambria Math" w:hAnsi="Cambria Math" w:eastAsia="仿宋" w:cs="仿宋"/>
                    <w:sz w:val="28"/>
                    <w:szCs w:val="28"/>
                    <w:highlight w:val="none"/>
                  </w:rPr>
                  <m:t>min/户</m:t>
                </m:r>
              </m:oMath>
            </m:oMathPara>
          </w:p>
        </w:tc>
      </w:tr>
      <w:tr w14:paraId="74FA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3547247">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10</w:t>
            </w:r>
          </w:p>
        </w:tc>
        <w:tc>
          <w:tcPr>
            <w:tcW w:w="3596" w:type="dxa"/>
            <w:vAlign w:val="top"/>
          </w:tcPr>
          <w:p w14:paraId="3D07A8C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停水用户平均抢修停水时长</w:t>
            </w:r>
          </w:p>
        </w:tc>
        <w:tc>
          <w:tcPr>
            <w:tcW w:w="3974" w:type="dxa"/>
          </w:tcPr>
          <w:p w14:paraId="7E1AC317">
            <w:pPr>
              <w:jc w:val="both"/>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148.694</m:t>
                </m:r>
                <m:r>
                  <m:rPr>
                    <m:sty m:val="p"/>
                  </m:rPr>
                  <w:rPr>
                    <w:rFonts w:hint="eastAsia" w:ascii="Cambria Math" w:hAnsi="Cambria Math" w:eastAsia="仿宋" w:cs="仿宋"/>
                    <w:sz w:val="28"/>
                    <w:szCs w:val="28"/>
                    <w:highlight w:val="none"/>
                  </w:rPr>
                  <m:t>min/户</m:t>
                </m:r>
              </m:oMath>
            </m:oMathPara>
          </w:p>
        </w:tc>
      </w:tr>
    </w:tbl>
    <w:p w14:paraId="7DBF64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仿宋" w:hAnsi="仿宋" w:eastAsia="仿宋" w:cs="仿宋"/>
          <w:b/>
          <w:bCs/>
        </w:rPr>
      </w:pPr>
      <w:r>
        <w:rPr>
          <w:rFonts w:hint="eastAsia" w:ascii="仿宋" w:hAnsi="仿宋" w:eastAsia="仿宋" w:cs="仿宋"/>
          <w:b/>
          <w:bCs/>
          <w:color w:val="000000"/>
          <w:kern w:val="0"/>
          <w:sz w:val="28"/>
          <w:szCs w:val="28"/>
          <w:lang w:val="en-US" w:eastAsia="zh-CN" w:bidi="ar"/>
        </w:rPr>
        <w:t>注:以上结果为企业内部自行测算，与世行及国内行业标准有误差属合理范围。</w:t>
      </w:r>
    </w:p>
    <w:p w14:paraId="51A6DD59">
      <w:pPr>
        <w:pStyle w:val="7"/>
        <w:spacing w:before="42" w:line="398" w:lineRule="auto"/>
        <w:ind w:left="25" w:right="1049" w:firstLine="31"/>
        <w:rPr>
          <w:rFonts w:hint="eastAsia" w:ascii="仿宋" w:hAnsi="仿宋" w:eastAsia="仿宋" w:cs="仿宋"/>
          <w:spacing w:val="-3"/>
          <w:sz w:val="28"/>
          <w:szCs w:val="28"/>
        </w:rPr>
      </w:pPr>
    </w:p>
    <w:p w14:paraId="5B817E2E">
      <w:pPr>
        <w:bidi w:val="0"/>
        <w:jc w:val="both"/>
        <w:rPr>
          <w:rFonts w:hint="eastAsia" w:ascii="仿宋" w:hAnsi="仿宋" w:eastAsia="仿宋" w:cs="仿宋"/>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63FCE">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DJhMDU5MzMyYTlmMzRlMzExZDE3NjdlNTgyOTUifQ=="/>
  </w:docVars>
  <w:rsids>
    <w:rsidRoot w:val="00000000"/>
    <w:rsid w:val="034D6BB0"/>
    <w:rsid w:val="042D40ED"/>
    <w:rsid w:val="048C2DBA"/>
    <w:rsid w:val="09F412B9"/>
    <w:rsid w:val="0E2465AF"/>
    <w:rsid w:val="0E3571C8"/>
    <w:rsid w:val="0E5C239D"/>
    <w:rsid w:val="0F3139F2"/>
    <w:rsid w:val="0F87344A"/>
    <w:rsid w:val="15155054"/>
    <w:rsid w:val="151C27CD"/>
    <w:rsid w:val="1573694A"/>
    <w:rsid w:val="1B0659E2"/>
    <w:rsid w:val="23417C75"/>
    <w:rsid w:val="2AC670C5"/>
    <w:rsid w:val="2BE000C4"/>
    <w:rsid w:val="30EF0DF9"/>
    <w:rsid w:val="317433D6"/>
    <w:rsid w:val="31903F88"/>
    <w:rsid w:val="32F0778E"/>
    <w:rsid w:val="359725E7"/>
    <w:rsid w:val="394F0CFF"/>
    <w:rsid w:val="396F5FA0"/>
    <w:rsid w:val="39C772C1"/>
    <w:rsid w:val="3C295F8D"/>
    <w:rsid w:val="3EF43DA9"/>
    <w:rsid w:val="41C30D0B"/>
    <w:rsid w:val="444E3F5B"/>
    <w:rsid w:val="4624159C"/>
    <w:rsid w:val="4A146453"/>
    <w:rsid w:val="4BEE156E"/>
    <w:rsid w:val="4D4759EB"/>
    <w:rsid w:val="52B21B59"/>
    <w:rsid w:val="542F3A0F"/>
    <w:rsid w:val="559221E6"/>
    <w:rsid w:val="559567B9"/>
    <w:rsid w:val="55B6370E"/>
    <w:rsid w:val="55E24503"/>
    <w:rsid w:val="56B75E10"/>
    <w:rsid w:val="59F975C1"/>
    <w:rsid w:val="5DC04198"/>
    <w:rsid w:val="5E066834"/>
    <w:rsid w:val="657809E0"/>
    <w:rsid w:val="65C92FEA"/>
    <w:rsid w:val="65E9543A"/>
    <w:rsid w:val="662D18B5"/>
    <w:rsid w:val="67310E46"/>
    <w:rsid w:val="67BA3142"/>
    <w:rsid w:val="67F325A0"/>
    <w:rsid w:val="696F3EA8"/>
    <w:rsid w:val="698F1514"/>
    <w:rsid w:val="6B65551C"/>
    <w:rsid w:val="6CF43042"/>
    <w:rsid w:val="70732FD1"/>
    <w:rsid w:val="72210161"/>
    <w:rsid w:val="72656693"/>
    <w:rsid w:val="7521763A"/>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35"/>
    <w:pPr>
      <w:spacing w:before="50" w:beforeLines="50" w:after="50" w:afterLines="50" w:line="240" w:lineRule="auto"/>
      <w:ind w:firstLine="0" w:firstLineChars="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lang w:val="en-US" w:eastAsia="en-US" w:bidi="ar-SA"/>
    </w:rPr>
  </w:style>
  <w:style w:type="table" w:styleId="9">
    <w:name w:val="Table Grid"/>
    <w:basedOn w:val="8"/>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格"/>
    <w:basedOn w:val="1"/>
    <w:autoRedefine/>
    <w:qFormat/>
    <w:uiPriority w:val="0"/>
    <w:pPr>
      <w:spacing w:before="25" w:beforeLines="25" w:after="25" w:afterLines="25" w:line="240" w:lineRule="auto"/>
      <w:ind w:firstLine="0" w:firstLineChars="0"/>
      <w:jc w:val="center"/>
    </w:pPr>
    <w:rPr>
      <w:sz w:val="24"/>
    </w:rPr>
  </w:style>
  <w:style w:type="paragraph" w:customStyle="1" w:styleId="12">
    <w:name w:val="Table Text"/>
    <w:basedOn w:val="1"/>
    <w:semiHidden/>
    <w:qFormat/>
    <w:uiPriority w:val="0"/>
    <w:rPr>
      <w:rFonts w:ascii="仿宋" w:hAnsi="仿宋" w:eastAsia="仿宋" w:cs="仿宋"/>
      <w:sz w:val="22"/>
      <w:szCs w:val="22"/>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2766</Words>
  <Characters>3635</Characters>
  <Lines>0</Lines>
  <Paragraphs>0</Paragraphs>
  <TotalTime>6</TotalTime>
  <ScaleCrop>false</ScaleCrop>
  <LinksUpToDate>false</LinksUpToDate>
  <CharactersWithSpaces>3711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2024-12-23T06:24:34Z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A774422401894418A3A198D294D13884_13</vt:lpwstr>
  </property>
</Properties>
</file>